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FB" w:rsidP="004B2CFB" w:rsidRDefault="004B2CFB" w14:paraId="45079165" w14:textId="77777777">
      <w:pPr>
        <w:rPr>
          <w:b/>
        </w:rPr>
      </w:pPr>
      <w:bookmarkStart w:name="_GoBack" w:id="0"/>
      <w:bookmarkEnd w:id="0"/>
    </w:p>
    <w:p w:rsidR="004B2CFB" w:rsidP="004B2CFB" w:rsidRDefault="004B2CFB" w14:paraId="4E61A0EA" w14:textId="77777777">
      <w:pPr>
        <w:rPr>
          <w:b/>
        </w:rPr>
      </w:pPr>
    </w:p>
    <w:p w:rsidRPr="00B41FBD" w:rsidR="004B2CFB" w:rsidP="004B2CFB" w:rsidRDefault="004B2CFB" w14:paraId="126706F4" w14:textId="182310DA">
      <w:pPr>
        <w:rPr>
          <w:rFonts w:ascii="Times New Roman" w:hAnsi="Times New Roman" w:cs="Times New Roman"/>
        </w:rPr>
      </w:pPr>
      <w:r w:rsidRPr="72CA4E16" w:rsidR="004B2CFB">
        <w:rPr>
          <w:rFonts w:ascii="Times New Roman" w:hAnsi="Times New Roman" w:cs="Times New Roman"/>
          <w:b w:val="1"/>
          <w:bCs w:val="1"/>
        </w:rPr>
        <w:t>Syllabus:</w:t>
      </w:r>
      <w:r w:rsidRPr="72CA4E16" w:rsidR="00F44641">
        <w:rPr>
          <w:rFonts w:ascii="Times New Roman" w:hAnsi="Times New Roman" w:cs="Times New Roman"/>
        </w:rPr>
        <w:t xml:space="preserve"> </w:t>
      </w:r>
      <w:r w:rsidRPr="72CA4E16" w:rsidR="76EFBB3B">
        <w:rPr>
          <w:rFonts w:ascii="Times New Roman" w:hAnsi="Times New Roman" w:cs="Times New Roman"/>
        </w:rPr>
        <w:t>World Civilization I</w:t>
      </w:r>
      <w:r w:rsidRPr="72CA4E16" w:rsidR="6E6D93B1">
        <w:rPr>
          <w:rFonts w:ascii="Times New Roman" w:hAnsi="Times New Roman" w:cs="Times New Roman"/>
        </w:rPr>
        <w:t xml:space="preserve"> (Dual Credit)</w:t>
      </w:r>
      <w:r>
        <w:br/>
      </w:r>
      <w:r w:rsidRPr="72CA4E16" w:rsidR="004B2CFB">
        <w:rPr>
          <w:rFonts w:ascii="Times New Roman" w:hAnsi="Times New Roman" w:cs="Times New Roman"/>
          <w:b w:val="1"/>
          <w:bCs w:val="1"/>
        </w:rPr>
        <w:t>Course Number:</w:t>
      </w:r>
      <w:r w:rsidRPr="72CA4E16" w:rsidR="009B5A00">
        <w:rPr>
          <w:rFonts w:ascii="Times New Roman" w:hAnsi="Times New Roman" w:cs="Times New Roman"/>
        </w:rPr>
        <w:t xml:space="preserve">  </w:t>
      </w:r>
      <w:r w:rsidRPr="72CA4E16" w:rsidR="248B84F9">
        <w:rPr>
          <w:rFonts w:ascii="Times New Roman" w:hAnsi="Times New Roman" w:cs="Times New Roman"/>
        </w:rPr>
        <w:t>HIST</w:t>
      </w:r>
      <w:r w:rsidRPr="72CA4E16" w:rsidR="4DECCA05">
        <w:rPr>
          <w:rFonts w:ascii="Times New Roman" w:hAnsi="Times New Roman" w:cs="Times New Roman"/>
        </w:rPr>
        <w:t xml:space="preserve"> 232</w:t>
      </w:r>
      <w:r w:rsidRPr="72CA4E16" w:rsidR="6583927E">
        <w:rPr>
          <w:rFonts w:ascii="Times New Roman" w:hAnsi="Times New Roman" w:cs="Times New Roman"/>
        </w:rPr>
        <w:t>1</w:t>
      </w:r>
      <w:r w:rsidRPr="72CA4E16" w:rsidR="248B84F9">
        <w:rPr>
          <w:rFonts w:ascii="Times New Roman" w:hAnsi="Times New Roman" w:cs="Times New Roman"/>
        </w:rPr>
        <w:t xml:space="preserve"> </w:t>
      </w:r>
      <w:r>
        <w:br/>
      </w:r>
      <w:r w:rsidRPr="72CA4E16" w:rsidR="004B2CFB">
        <w:rPr>
          <w:rFonts w:ascii="Times New Roman" w:hAnsi="Times New Roman" w:cs="Times New Roman"/>
          <w:b w:val="1"/>
          <w:bCs w:val="1"/>
        </w:rPr>
        <w:t>Semester &amp; Year:</w:t>
      </w:r>
      <w:r w:rsidRPr="72CA4E16" w:rsidR="00C562A6">
        <w:rPr>
          <w:rFonts w:ascii="Times New Roman" w:hAnsi="Times New Roman" w:cs="Times New Roman"/>
        </w:rPr>
        <w:t xml:space="preserve">  </w:t>
      </w:r>
      <w:r w:rsidRPr="72CA4E16" w:rsidR="3C793120">
        <w:rPr>
          <w:rFonts w:ascii="Times New Roman" w:hAnsi="Times New Roman" w:cs="Times New Roman"/>
        </w:rPr>
        <w:t>FALL</w:t>
      </w:r>
      <w:r w:rsidRPr="72CA4E16" w:rsidR="7D891853">
        <w:rPr>
          <w:rFonts w:ascii="Times New Roman" w:hAnsi="Times New Roman" w:cs="Times New Roman"/>
        </w:rPr>
        <w:t xml:space="preserve"> 2025</w:t>
      </w:r>
    </w:p>
    <w:p w:rsidRPr="00B41FBD" w:rsidR="004B2CFB" w:rsidP="004B2CFB" w:rsidRDefault="004B2CFB" w14:paraId="15827F3B" w14:textId="77777777">
      <w:pPr>
        <w:rPr>
          <w:rFonts w:ascii="Times New Roman" w:hAnsi="Times New Roman" w:cs="Times New Roman"/>
          <w:color w:val="FF0000"/>
        </w:rPr>
      </w:pPr>
      <w:r w:rsidRPr="00B41FBD">
        <w:rPr>
          <w:rFonts w:ascii="Times New Roman" w:hAnsi="Times New Roman" w:cs="Times New Roman"/>
          <w:b/>
        </w:rPr>
        <w:t xml:space="preserve">Instructor Information </w:t>
      </w:r>
    </w:p>
    <w:p w:rsidRPr="00B41FBD" w:rsidR="00614613" w:rsidP="008D314B" w:rsidRDefault="004B2CFB" w14:paraId="29BE688B" w14:textId="730FBE10">
      <w:pPr>
        <w:pStyle w:val="NoSpacing"/>
        <w:rPr>
          <w:rFonts w:ascii="Times New Roman" w:hAnsi="Times New Roman"/>
          <w:sz w:val="24"/>
          <w:szCs w:val="24"/>
        </w:rPr>
      </w:pPr>
      <w:r w:rsidRPr="00B41FBD">
        <w:rPr>
          <w:rFonts w:ascii="Times New Roman" w:hAnsi="Times New Roman"/>
        </w:rPr>
        <w:tab/>
      </w:r>
      <w:r w:rsidRPr="00B41FBD" w:rsidR="004B2CFB">
        <w:rPr>
          <w:rFonts w:ascii="Times New Roman" w:hAnsi="Times New Roman"/>
          <w:sz w:val="24"/>
          <w:szCs w:val="24"/>
        </w:rPr>
        <w:t>Name:</w:t>
      </w:r>
      <w:r w:rsidRPr="00B41FBD" w:rsidR="008D314B">
        <w:rPr>
          <w:rFonts w:ascii="Times New Roman" w:hAnsi="Times New Roman"/>
          <w:sz w:val="24"/>
          <w:szCs w:val="24"/>
        </w:rPr>
        <w:t xml:space="preserve"> </w:t>
      </w:r>
      <w:r w:rsidRPr="00B41FBD" w:rsidR="6FB51D6E">
        <w:rPr>
          <w:rFonts w:ascii="Times New Roman" w:hAnsi="Times New Roman"/>
          <w:sz w:val="24"/>
          <w:szCs w:val="24"/>
        </w:rPr>
        <w:t xml:space="preserve">Burgandy Crouse</w:t>
      </w:r>
      <w:r w:rsidRPr="00B41FBD">
        <w:rPr>
          <w:rFonts w:ascii="Times New Roman" w:hAnsi="Times New Roman"/>
          <w:sz w:val="24"/>
          <w:szCs w:val="24"/>
        </w:rPr>
        <w:br/>
      </w:r>
      <w:r w:rsidRPr="00B41FBD">
        <w:rPr>
          <w:rFonts w:ascii="Times New Roman" w:hAnsi="Times New Roman"/>
          <w:sz w:val="24"/>
          <w:szCs w:val="24"/>
        </w:rPr>
        <w:tab/>
      </w:r>
      <w:r w:rsidRPr="00B41FBD" w:rsidR="004B2CFB">
        <w:rPr>
          <w:rFonts w:ascii="Times New Roman" w:hAnsi="Times New Roman"/>
          <w:sz w:val="24"/>
          <w:szCs w:val="24"/>
        </w:rPr>
        <w:t>Office:</w:t>
      </w:r>
      <w:r w:rsidRPr="00B41FBD" w:rsidR="23F1E992">
        <w:rPr>
          <w:rFonts w:ascii="Times New Roman" w:hAnsi="Times New Roman"/>
          <w:sz w:val="24"/>
          <w:szCs w:val="24"/>
        </w:rPr>
        <w:t xml:space="preserve"> Hooks High School; Room 103</w:t>
      </w:r>
      <w:r w:rsidRPr="00B41FBD">
        <w:rPr>
          <w:rFonts w:ascii="Times New Roman" w:hAnsi="Times New Roman"/>
          <w:sz w:val="24"/>
          <w:szCs w:val="24"/>
        </w:rPr>
        <w:br/>
      </w:r>
      <w:r w:rsidRPr="00B41FBD">
        <w:rPr>
          <w:rFonts w:ascii="Times New Roman" w:hAnsi="Times New Roman"/>
          <w:sz w:val="24"/>
          <w:szCs w:val="24"/>
        </w:rPr>
        <w:tab/>
      </w:r>
      <w:r w:rsidRPr="00B41FBD" w:rsidR="004B2CFB">
        <w:rPr>
          <w:rFonts w:ascii="Times New Roman" w:hAnsi="Times New Roman"/>
          <w:sz w:val="24"/>
          <w:szCs w:val="24"/>
        </w:rPr>
        <w:t>E-mail:</w:t>
      </w:r>
      <w:r w:rsidRPr="00B41FBD" w:rsidR="00614613">
        <w:rPr>
          <w:rFonts w:ascii="Times New Roman" w:hAnsi="Times New Roman"/>
          <w:sz w:val="24"/>
          <w:szCs w:val="24"/>
        </w:rPr>
        <w:t xml:space="preserve"> </w:t>
      </w:r>
      <w:hyperlink r:id="R0f81f68eff584357">
        <w:r w:rsidRPr="162F7B92" w:rsidR="20B1D3F3">
          <w:rPr>
            <w:rStyle w:val="Hyperlink"/>
            <w:rFonts w:ascii="Times New Roman" w:hAnsi="Times New Roman"/>
            <w:sz w:val="24"/>
            <w:szCs w:val="24"/>
          </w:rPr>
          <w:t>farrisb@hooksisd.net</w:t>
        </w:r>
      </w:hyperlink>
    </w:p>
    <w:p w:rsidRPr="00B41FBD" w:rsidR="004B2CFB" w:rsidP="00F44641" w:rsidRDefault="004B2CFB" w14:paraId="2404AF4C" w14:textId="6FEDE2B8">
      <w:pPr>
        <w:pStyle w:val="NoSpacing"/>
        <w:ind w:left="720"/>
        <w:rPr>
          <w:rFonts w:ascii="Times New Roman" w:hAnsi="Times New Roman"/>
          <w:sz w:val="24"/>
          <w:szCs w:val="24"/>
        </w:rPr>
      </w:pPr>
      <w:r w:rsidRPr="00B41FBD">
        <w:rPr>
          <w:rFonts w:ascii="Times New Roman" w:hAnsi="Times New Roman"/>
          <w:sz w:val="24"/>
          <w:szCs w:val="24"/>
        </w:rPr>
        <w:br/>
      </w:r>
    </w:p>
    <w:p w:rsidRPr="008340D9" w:rsidR="008340D9" w:rsidP="00BB6913" w:rsidRDefault="004B2CFB" w14:paraId="62C5B9AB" w14:textId="77777777">
      <w:pPr>
        <w:rPr>
          <w:rFonts w:ascii="Times New Roman" w:hAnsi="Times New Roman" w:cs="Times New Roman"/>
          <w:color w:val="FF0000"/>
        </w:rPr>
      </w:pPr>
      <w:r w:rsidRPr="162F7B92" w:rsidR="004B2CFB">
        <w:rPr>
          <w:rFonts w:ascii="Times New Roman" w:hAnsi="Times New Roman" w:cs="Times New Roman"/>
          <w:b w:val="1"/>
          <w:bCs w:val="1"/>
        </w:rPr>
        <w:t>Textbook Information</w:t>
      </w:r>
    </w:p>
    <w:p w:rsidR="162F7B92" w:rsidP="2A97C328" w:rsidRDefault="162F7B92" w14:paraId="52AE8AE2" w14:textId="457F4568">
      <w:pPr>
        <w:pStyle w:val="ListParagraph"/>
        <w:numPr>
          <w:ilvl w:val="0"/>
          <w:numId w:val="15"/>
        </w:numPr>
        <w:rPr>
          <w:rFonts w:ascii="Times New Roman" w:hAnsi="Times New Roman" w:cs="Times New Roman"/>
        </w:rPr>
      </w:pPr>
      <w:r w:rsidRPr="5263B39F" w:rsidR="4345EA43">
        <w:rPr>
          <w:rFonts w:ascii="Times New Roman" w:hAnsi="Times New Roman" w:cs="Times New Roman"/>
        </w:rPr>
        <w:t xml:space="preserve">World Civilization Volume </w:t>
      </w:r>
      <w:r w:rsidRPr="5263B39F" w:rsidR="4345EA43">
        <w:rPr>
          <w:rFonts w:ascii="Times New Roman" w:hAnsi="Times New Roman" w:cs="Times New Roman"/>
        </w:rPr>
        <w:t>II: Since</w:t>
      </w:r>
      <w:r w:rsidRPr="5263B39F" w:rsidR="4345EA43">
        <w:rPr>
          <w:rFonts w:ascii="Times New Roman" w:hAnsi="Times New Roman" w:cs="Times New Roman"/>
        </w:rPr>
        <w:t xml:space="preserve"> 1500</w:t>
      </w:r>
      <w:r w:rsidRPr="5263B39F" w:rsidR="4BE76EFD">
        <w:rPr>
          <w:rFonts w:ascii="Times New Roman" w:hAnsi="Times New Roman" w:cs="Times New Roman"/>
        </w:rPr>
        <w:t xml:space="preserve"> by Philip J Adler &amp; Randall L. Pouwels (eighth edition)</w:t>
      </w:r>
    </w:p>
    <w:p w:rsidR="2A97C328" w:rsidP="2A97C328" w:rsidRDefault="2A97C328" w14:paraId="3E45A8C9" w14:textId="62B7F327">
      <w:pPr>
        <w:pStyle w:val="ListParagraph"/>
        <w:ind w:left="720"/>
        <w:rPr>
          <w:rFonts w:ascii="Times New Roman" w:hAnsi="Times New Roman" w:cs="Times New Roman"/>
        </w:rPr>
      </w:pPr>
    </w:p>
    <w:p w:rsidR="162F7B92" w:rsidP="162F7B92" w:rsidRDefault="162F7B92" w14:paraId="2E3B9CB0" w14:textId="4A9C4758">
      <w:pPr>
        <w:pStyle w:val="Normal"/>
        <w:rPr>
          <w:rFonts w:ascii="Times New Roman" w:hAnsi="Times New Roman" w:eastAsia="Times New Roman" w:cs="Times New Roman"/>
          <w:noProof w:val="0"/>
          <w:sz w:val="24"/>
          <w:szCs w:val="24"/>
          <w:lang w:val="en-US"/>
        </w:rPr>
      </w:pPr>
    </w:p>
    <w:p w:rsidR="450423D0" w:rsidP="5263B39F" w:rsidRDefault="450423D0" w14:paraId="6280C523" w14:textId="5E6EFDB5">
      <w:pPr>
        <w:pStyle w:val="Normal"/>
        <w:suppressLineNumbers w:val="0"/>
        <w:bidi w:val="0"/>
        <w:spacing w:before="0" w:beforeAutospacing="off" w:after="0" w:afterAutospacing="off" w:line="259" w:lineRule="auto"/>
        <w:ind w:left="0" w:right="0"/>
        <w:jc w:val="left"/>
      </w:pPr>
      <w:r w:rsidRPr="5263B39F" w:rsidR="450423D0">
        <w:rPr>
          <w:rFonts w:ascii="Times New Roman" w:hAnsi="Times New Roman" w:cs="Times New Roman"/>
          <w:b w:val="1"/>
          <w:bCs w:val="1"/>
        </w:rPr>
        <w:t xml:space="preserve">Corse </w:t>
      </w:r>
      <w:r w:rsidRPr="5263B39F" w:rsidR="450423D0">
        <w:rPr>
          <w:rFonts w:ascii="Times New Roman" w:hAnsi="Times New Roman" w:cs="Times New Roman"/>
          <w:b w:val="1"/>
          <w:bCs w:val="1"/>
        </w:rPr>
        <w:t>Description</w:t>
      </w:r>
      <w:r w:rsidRPr="5263B39F" w:rsidR="450423D0">
        <w:rPr>
          <w:rFonts w:ascii="Times New Roman" w:hAnsi="Times New Roman" w:cs="Times New Roman"/>
          <w:b w:val="1"/>
          <w:bCs w:val="1"/>
        </w:rPr>
        <w:t xml:space="preserve"> </w:t>
      </w:r>
    </w:p>
    <w:p w:rsidR="5263B39F" w:rsidP="5263B39F" w:rsidRDefault="5263B39F" w14:paraId="4BA068EA" w14:textId="5C4BCFF6">
      <w:pPr>
        <w:pStyle w:val="Normal"/>
        <w:suppressLineNumbers w:val="0"/>
        <w:bidi w:val="0"/>
        <w:spacing w:before="0" w:beforeAutospacing="off" w:after="0" w:afterAutospacing="off" w:line="259" w:lineRule="auto"/>
        <w:ind w:left="0" w:right="0"/>
        <w:jc w:val="left"/>
        <w:rPr>
          <w:rFonts w:ascii="Times New Roman" w:hAnsi="Times New Roman" w:cs="Times New Roman"/>
          <w:b w:val="1"/>
          <w:bCs w:val="1"/>
        </w:rPr>
      </w:pPr>
    </w:p>
    <w:p w:rsidR="450423D0" w:rsidP="5263B39F" w:rsidRDefault="450423D0" w14:paraId="22FCCE53" w14:textId="4E556A58">
      <w:pPr>
        <w:bidi w:val="0"/>
        <w:spacing w:before="0" w:beforeAutospacing="off" w:after="0" w:afterAutospacing="off"/>
        <w:jc w:val="left"/>
      </w:pPr>
      <w:r w:rsidRPr="5263B39F" w:rsidR="450423D0">
        <w:rPr>
          <w:rFonts w:ascii="Times New Roman" w:hAnsi="Times New Roman" w:eastAsia="Times New Roman" w:cs="Times New Roman"/>
          <w:noProof w:val="0"/>
          <w:sz w:val="28"/>
          <w:szCs w:val="28"/>
          <w:lang w:val="en-US"/>
        </w:rPr>
        <w:t>A survey of the social, political, economic, cultural, religious, and intellectual history of the world from the emergence of human cultures through the 15th century. The course examines major cultural regions of the world in Africa, the Americas, Asia, Europe, and Oceania and their global interactions over time. Themes include the emergence of early societies, the rise of civilizations, the development of political and legal systems, religion and philosophy, economic systems and trans-regional networks of exchange. The course emphasizes the development, interaction and impact of global exchange.</w:t>
      </w:r>
    </w:p>
    <w:p w:rsidR="5263B39F" w:rsidP="72CA4E16" w:rsidRDefault="5263B39F" w14:paraId="0C80A70F" w14:textId="742FAF26">
      <w:pPr>
        <w:pStyle w:val="Normal"/>
        <w:suppressLineNumbers w:val="0"/>
        <w:spacing w:before="0" w:beforeAutospacing="off" w:after="0" w:afterAutospacing="off" w:line="259" w:lineRule="auto"/>
        <w:ind w:left="0" w:right="0"/>
        <w:jc w:val="left"/>
        <w:rPr>
          <w:rFonts w:ascii="Times New Roman" w:hAnsi="Times New Roman" w:cs="Times New Roman"/>
          <w:b w:val="1"/>
          <w:bCs w:val="1"/>
        </w:rPr>
      </w:pPr>
    </w:p>
    <w:p w:rsidRPr="004C4F40" w:rsidR="00B13EDC" w:rsidP="004C4F40" w:rsidRDefault="00B13EDC" w14:paraId="1ABB1FD9" w14:textId="77777777">
      <w:pPr>
        <w:rPr>
          <w:rFonts w:ascii="Times New Roman" w:hAnsi="Times New Roman" w:cs="Times New Roman"/>
          <w:b/>
        </w:rPr>
      </w:pPr>
    </w:p>
    <w:p w:rsidR="5263B39F" w:rsidP="72CA4E16" w:rsidRDefault="5263B39F" w14:paraId="12892B49" w14:textId="1ACE6F76">
      <w:pPr>
        <w:suppressLineNumbers w:val="0"/>
        <w:bidi w:val="0"/>
        <w:spacing w:before="0" w:beforeAutospacing="off" w:after="0" w:afterAutospacing="off" w:line="259" w:lineRule="auto"/>
        <w:ind/>
        <w:rPr>
          <w:rFonts w:ascii="Times New Roman" w:hAnsi="Times New Roman" w:cs="Times New Roman"/>
          <w:noProof w:val="0"/>
          <w:u w:val="single"/>
          <w:lang w:val="en-US"/>
        </w:rPr>
      </w:pPr>
      <w:r w:rsidRPr="72CA4E16" w:rsidR="004B2CFB">
        <w:rPr>
          <w:rFonts w:ascii="Times New Roman" w:hAnsi="Times New Roman" w:cs="Times New Roman"/>
          <w:b w:val="1"/>
          <w:bCs w:val="1"/>
          <w:u w:val="single"/>
        </w:rPr>
        <w:t xml:space="preserve">Student </w:t>
      </w:r>
      <w:r w:rsidRPr="72CA4E16" w:rsidR="51C97DFF">
        <w:rPr>
          <w:rFonts w:ascii="Times New Roman" w:hAnsi="Times New Roman" w:cs="Times New Roman"/>
          <w:b w:val="1"/>
          <w:bCs w:val="1"/>
          <w:u w:val="single"/>
        </w:rPr>
        <w:t xml:space="preserve">Learning outcomes </w:t>
      </w:r>
    </w:p>
    <w:tbl>
      <w:tblPr>
        <w:tblStyle w:val="TableNormal"/>
        <w:bidiVisual w:val="0"/>
        <w:tblW w:w="0" w:type="auto"/>
        <w:tblLayout w:type="fixed"/>
        <w:tblLook w:val="01E0" w:firstRow="1" w:lastRow="1" w:firstColumn="1" w:lastColumn="1" w:noHBand="0" w:noVBand="0"/>
      </w:tblPr>
      <w:tblGrid>
        <w:gridCol w:w="9360"/>
      </w:tblGrid>
      <w:tr w:rsidR="5263B39F" w:rsidTr="2F7F1A84" w14:paraId="4205685E">
        <w:trPr>
          <w:trHeight w:val="300"/>
        </w:trPr>
        <w:tc>
          <w:tcPr>
            <w:tcW w:w="9360" w:type="dxa"/>
            <w:tcBorders>
              <w:top w:val="none" w:color="000000" w:themeColor="text1" w:sz="8"/>
              <w:left w:val="none" w:color="000000" w:themeColor="text1" w:sz="8"/>
              <w:bottom w:val="none" w:color="000000" w:themeColor="text1" w:sz="8"/>
              <w:right w:val="none" w:color="000000" w:themeColor="text1" w:sz="8"/>
            </w:tcBorders>
            <w:tcMar>
              <w:left w:w="108" w:type="dxa"/>
              <w:right w:w="108" w:type="dxa"/>
            </w:tcMar>
            <w:vAlign w:val="top"/>
          </w:tcPr>
          <w:p w:rsidR="5263B39F" w:rsidP="5263B39F" w:rsidRDefault="5263B39F" w14:paraId="2A6C23DE" w14:textId="316CB20A">
            <w:pPr>
              <w:shd w:val="clear" w:color="auto" w:fill="FFFFFF" w:themeFill="background1"/>
              <w:bidi w:val="0"/>
              <w:spacing w:before="240" w:beforeAutospacing="off" w:after="240" w:afterAutospacing="off"/>
            </w:pPr>
            <w:r w:rsidRPr="5263B39F" w:rsidR="5263B39F">
              <w:rPr>
                <w:rFonts w:ascii="Times New Roman" w:hAnsi="Times New Roman" w:eastAsia="Times New Roman" w:cs="Times New Roman"/>
                <w:color w:val="000000" w:themeColor="text1" w:themeTint="FF" w:themeShade="FF"/>
                <w:sz w:val="24"/>
                <w:szCs w:val="24"/>
              </w:rPr>
              <w:t xml:space="preserve">Upon successful completion of this course, students will have demonstrated: </w:t>
            </w:r>
          </w:p>
          <w:p w:rsidR="5263B39F" w:rsidP="5263B39F" w:rsidRDefault="5263B39F" w14:paraId="67A7ED90" w14:textId="40A88C77">
            <w:pPr>
              <w:shd w:val="clear" w:color="auto" w:fill="FFFFFF" w:themeFill="background1"/>
              <w:bidi w:val="0"/>
              <w:spacing w:before="240" w:beforeAutospacing="off" w:after="240" w:afterAutospacing="off"/>
            </w:pPr>
            <w:r w:rsidRPr="5263B39F" w:rsidR="5263B39F">
              <w:rPr>
                <w:rFonts w:ascii="Times New Roman" w:hAnsi="Times New Roman" w:eastAsia="Times New Roman" w:cs="Times New Roman"/>
                <w:color w:val="000000" w:themeColor="text1" w:themeTint="FF" w:themeShade="FF"/>
                <w:sz w:val="24"/>
                <w:szCs w:val="24"/>
              </w:rPr>
              <w:t xml:space="preserve">Learning Outcome #1: The </w:t>
            </w:r>
            <w:r w:rsidRPr="5263B39F" w:rsidR="231030BA">
              <w:rPr>
                <w:rFonts w:ascii="Times New Roman" w:hAnsi="Times New Roman" w:eastAsia="Times New Roman" w:cs="Times New Roman"/>
                <w:color w:val="000000" w:themeColor="text1" w:themeTint="FF" w:themeShade="FF"/>
                <w:sz w:val="24"/>
                <w:szCs w:val="24"/>
              </w:rPr>
              <w:t>student</w:t>
            </w:r>
            <w:r w:rsidRPr="5263B39F" w:rsidR="5263B39F">
              <w:rPr>
                <w:rFonts w:ascii="Times New Roman" w:hAnsi="Times New Roman" w:eastAsia="Times New Roman" w:cs="Times New Roman"/>
                <w:color w:val="000000" w:themeColor="text1" w:themeTint="FF" w:themeShade="FF"/>
                <w:sz w:val="24"/>
                <w:szCs w:val="24"/>
              </w:rPr>
              <w:t xml:space="preserve"> will create an argument </w:t>
            </w:r>
            <w:r w:rsidRPr="5263B39F" w:rsidR="54CED194">
              <w:rPr>
                <w:rFonts w:ascii="Times New Roman" w:hAnsi="Times New Roman" w:eastAsia="Times New Roman" w:cs="Times New Roman"/>
                <w:color w:val="000000" w:themeColor="text1" w:themeTint="FF" w:themeShade="FF"/>
                <w:sz w:val="24"/>
                <w:szCs w:val="24"/>
              </w:rPr>
              <w:t>using</w:t>
            </w:r>
            <w:r w:rsidRPr="5263B39F" w:rsidR="5263B39F">
              <w:rPr>
                <w:rFonts w:ascii="Times New Roman" w:hAnsi="Times New Roman" w:eastAsia="Times New Roman" w:cs="Times New Roman"/>
                <w:color w:val="000000" w:themeColor="text1" w:themeTint="FF" w:themeShade="FF"/>
                <w:sz w:val="24"/>
                <w:szCs w:val="24"/>
              </w:rPr>
              <w:t xml:space="preserve"> historical evidence.</w:t>
            </w:r>
          </w:p>
          <w:p w:rsidR="5263B39F" w:rsidP="5263B39F" w:rsidRDefault="5263B39F" w14:paraId="5658EA37" w14:textId="7C75B583">
            <w:pPr>
              <w:shd w:val="clear" w:color="auto" w:fill="FFFFFF" w:themeFill="background1"/>
              <w:bidi w:val="0"/>
              <w:spacing w:before="240" w:beforeAutospacing="off" w:after="240" w:afterAutospacing="off"/>
            </w:pPr>
            <w:r w:rsidRPr="5263B39F" w:rsidR="5263B39F">
              <w:rPr>
                <w:rFonts w:ascii="Times New Roman" w:hAnsi="Times New Roman" w:eastAsia="Times New Roman" w:cs="Times New Roman"/>
                <w:color w:val="000000" w:themeColor="text1" w:themeTint="FF" w:themeShade="FF"/>
                <w:sz w:val="24"/>
                <w:szCs w:val="24"/>
              </w:rPr>
              <w:t xml:space="preserve">Learning Outcome #2: The student will analyze and interpret primary and secondary sources. </w:t>
            </w:r>
          </w:p>
          <w:p w:rsidR="5263B39F" w:rsidP="5263B39F" w:rsidRDefault="5263B39F" w14:paraId="53479759" w14:textId="65E29E2B">
            <w:pPr>
              <w:shd w:val="clear" w:color="auto" w:fill="FFFFFF" w:themeFill="background1"/>
              <w:bidi w:val="0"/>
              <w:spacing w:before="240" w:beforeAutospacing="off" w:after="240" w:afterAutospacing="off"/>
            </w:pPr>
            <w:r w:rsidRPr="2F7F1A84" w:rsidR="7859F5E7">
              <w:rPr>
                <w:rFonts w:ascii="Times New Roman" w:hAnsi="Times New Roman" w:eastAsia="Times New Roman" w:cs="Times New Roman"/>
                <w:color w:val="000000" w:themeColor="text1" w:themeTint="FF" w:themeShade="FF"/>
                <w:sz w:val="24"/>
                <w:szCs w:val="24"/>
              </w:rPr>
              <w:t>Learning Outcome #3: The student will analyze the effects of historical, social, political, economic, cultural, and global forces on this period of world history.</w:t>
            </w:r>
          </w:p>
          <w:p w:rsidR="5263B39F" w:rsidP="5263B39F" w:rsidRDefault="5263B39F" w14:paraId="5C093DEC" w14:textId="23613D56">
            <w:pPr>
              <w:shd w:val="clear" w:color="auto" w:fill="FFFFFF" w:themeFill="background1"/>
              <w:bidi w:val="0"/>
              <w:spacing w:before="240" w:beforeAutospacing="off" w:after="240" w:afterAutospacing="off"/>
            </w:pPr>
            <w:r w:rsidRPr="2F7F1A84" w:rsidR="7859F5E7">
              <w:rPr>
                <w:rFonts w:ascii="Times New Roman" w:hAnsi="Times New Roman" w:eastAsia="Times New Roman" w:cs="Times New Roman"/>
                <w:color w:val="000000" w:themeColor="text1" w:themeTint="FF" w:themeShade="FF"/>
                <w:sz w:val="24"/>
                <w:szCs w:val="24"/>
              </w:rPr>
              <w:t xml:space="preserve">Learning Outcome #4: The student will </w:t>
            </w:r>
            <w:r w:rsidRPr="2F7F1A84" w:rsidR="7859F5E7">
              <w:rPr>
                <w:rFonts w:ascii="Times New Roman" w:hAnsi="Times New Roman" w:eastAsia="Times New Roman" w:cs="Times New Roman"/>
                <w:color w:val="000000" w:themeColor="text1" w:themeTint="FF" w:themeShade="FF"/>
                <w:sz w:val="24"/>
                <w:szCs w:val="24"/>
              </w:rPr>
              <w:t>identify</w:t>
            </w:r>
            <w:r w:rsidRPr="2F7F1A84" w:rsidR="7859F5E7">
              <w:rPr>
                <w:rFonts w:ascii="Times New Roman" w:hAnsi="Times New Roman" w:eastAsia="Times New Roman" w:cs="Times New Roman"/>
                <w:color w:val="000000" w:themeColor="text1" w:themeTint="FF" w:themeShade="FF"/>
                <w:sz w:val="24"/>
                <w:szCs w:val="24"/>
              </w:rPr>
              <w:t xml:space="preserve"> the effects of historical, social, political, economic, cultural, and global forces on this period of world history.</w:t>
            </w:r>
          </w:p>
        </w:tc>
      </w:tr>
    </w:tbl>
    <w:p w:rsidR="162F7B92" w:rsidP="2F7F1A84" w:rsidRDefault="162F7B92" w14:paraId="3F721C85" w14:textId="23869A21">
      <w:pPr>
        <w:pStyle w:val="Normal"/>
        <w:spacing w:before="0" w:beforeAutospacing="off" w:after="0" w:afterAutospacing="off"/>
        <w:ind w:left="0"/>
        <w:rPr>
          <w:rFonts w:ascii="Times New Roman" w:hAnsi="Times New Roman" w:eastAsia="Times New Roman" w:cs="Times New Roman"/>
          <w:noProof w:val="0"/>
          <w:sz w:val="24"/>
          <w:szCs w:val="24"/>
          <w:lang w:val="en-US"/>
        </w:rPr>
      </w:pPr>
      <w:bookmarkStart w:name="_Hlk521959146" w:id="1"/>
    </w:p>
    <w:p w:rsidRPr="00794D39" w:rsidR="005C4261" w:rsidP="72CA4E16" w:rsidRDefault="005C4261" w14:paraId="2853EB26" w14:textId="0A59937F">
      <w:pPr>
        <w:rPr>
          <w:b w:val="1"/>
          <w:bCs w:val="1"/>
          <w:u w:val="single"/>
        </w:rPr>
      </w:pPr>
      <w:r w:rsidRPr="72CA4E16" w:rsidR="6F62CAD2">
        <w:rPr>
          <w:b w:val="1"/>
          <w:bCs w:val="1"/>
          <w:u w:val="single"/>
        </w:rPr>
        <w:t>Class Materials</w:t>
      </w:r>
      <w:r w:rsidRPr="72CA4E16" w:rsidR="005C4261">
        <w:rPr>
          <w:b w:val="1"/>
          <w:bCs w:val="1"/>
          <w:u w:val="single"/>
        </w:rPr>
        <w:t>:</w:t>
      </w:r>
    </w:p>
    <w:bookmarkEnd w:id="1"/>
    <w:p w:rsidR="785CF7A6" w:rsidP="72CA4E16" w:rsidRDefault="785CF7A6" w14:paraId="4ABADE80" w14:textId="2C0063C7">
      <w:pPr>
        <w:pStyle w:val="Normal"/>
        <w:rPr>
          <w:rFonts w:ascii="Cambria" w:hAnsi="Cambria" w:eastAsia="Cambria" w:cs="Cambria"/>
          <w:noProof w:val="0"/>
          <w:sz w:val="24"/>
          <w:szCs w:val="24"/>
          <w:lang w:val="en-US"/>
        </w:rPr>
      </w:pPr>
      <w:r w:rsidRPr="2F7F1A84" w:rsidR="785CF7A6">
        <w:rPr>
          <w:rFonts w:ascii="Cambria" w:hAnsi="Cambria" w:eastAsia="Cambria" w:cs="Cambria"/>
          <w:noProof w:val="0"/>
          <w:sz w:val="24"/>
          <w:szCs w:val="24"/>
          <w:lang w:val="en-US"/>
        </w:rPr>
        <w:t xml:space="preserve">Students will need a Chromebook, writing utensils, and </w:t>
      </w:r>
      <w:r w:rsidRPr="2F7F1A84" w:rsidR="0CF1B89D">
        <w:rPr>
          <w:rFonts w:ascii="Cambria" w:hAnsi="Cambria" w:eastAsia="Cambria" w:cs="Cambria"/>
          <w:noProof w:val="0"/>
          <w:sz w:val="24"/>
          <w:szCs w:val="24"/>
          <w:lang w:val="en-US"/>
        </w:rPr>
        <w:t>their</w:t>
      </w:r>
      <w:r w:rsidRPr="2F7F1A84" w:rsidR="785CF7A6">
        <w:rPr>
          <w:rFonts w:ascii="Cambria" w:hAnsi="Cambria" w:eastAsia="Cambria" w:cs="Cambria"/>
          <w:noProof w:val="0"/>
          <w:sz w:val="24"/>
          <w:szCs w:val="24"/>
          <w:lang w:val="en-US"/>
        </w:rPr>
        <w:t xml:space="preserve"> textbook that</w:t>
      </w:r>
      <w:r w:rsidRPr="2F7F1A84" w:rsidR="4C2DD848">
        <w:rPr>
          <w:rFonts w:ascii="Cambria" w:hAnsi="Cambria" w:eastAsia="Cambria" w:cs="Cambria"/>
          <w:noProof w:val="0"/>
          <w:sz w:val="24"/>
          <w:szCs w:val="24"/>
          <w:lang w:val="en-US"/>
        </w:rPr>
        <w:t xml:space="preserve"> will be provided.  I do ask that each student brings a bottle of </w:t>
      </w:r>
      <w:r w:rsidRPr="2F7F1A84" w:rsidR="4C2DD848">
        <w:rPr>
          <w:rFonts w:ascii="Cambria" w:hAnsi="Cambria" w:eastAsia="Cambria" w:cs="Cambria"/>
          <w:noProof w:val="0"/>
          <w:sz w:val="24"/>
          <w:szCs w:val="24"/>
          <w:lang w:val="en-US"/>
        </w:rPr>
        <w:t>germ</w:t>
      </w:r>
      <w:r w:rsidRPr="2F7F1A84" w:rsidR="4C2DD848">
        <w:rPr>
          <w:rFonts w:ascii="Cambria" w:hAnsi="Cambria" w:eastAsia="Cambria" w:cs="Cambria"/>
          <w:noProof w:val="0"/>
          <w:sz w:val="24"/>
          <w:szCs w:val="24"/>
          <w:lang w:val="en-US"/>
        </w:rPr>
        <w:t xml:space="preserve">-x/hand sanitizer. </w:t>
      </w:r>
    </w:p>
    <w:p w:rsidR="72CA4E16" w:rsidP="72CA4E16" w:rsidRDefault="72CA4E16" w14:paraId="6F06209A" w14:textId="04330F78">
      <w:pPr>
        <w:pStyle w:val="Normal"/>
        <w:rPr>
          <w:rFonts w:ascii="Cambria" w:hAnsi="Cambria" w:eastAsia="Cambria" w:cs="Cambria"/>
          <w:noProof w:val="0"/>
          <w:sz w:val="24"/>
          <w:szCs w:val="24"/>
          <w:lang w:val="en-US"/>
        </w:rPr>
      </w:pPr>
    </w:p>
    <w:p w:rsidR="000650CE" w:rsidP="162F7B92" w:rsidRDefault="000650CE" w14:paraId="76CE2984" w14:textId="1716AB24">
      <w:pPr>
        <w:pStyle w:val="Normal"/>
        <w:rPr>
          <w:rFonts w:ascii="Cambria" w:hAnsi="Cambria" w:eastAsia="Cambria" w:cs="Cambria"/>
          <w:noProof w:val="0"/>
          <w:sz w:val="24"/>
          <w:szCs w:val="24"/>
          <w:lang w:val="en-US"/>
        </w:rPr>
      </w:pPr>
      <w:r w:rsidRPr="162F7B92" w:rsidR="7FD72109">
        <w:rPr>
          <w:rFonts w:ascii="Cambria" w:hAnsi="Cambria" w:eastAsia="Cambria" w:cs="Cambria"/>
          <w:noProof w:val="0"/>
          <w:sz w:val="24"/>
          <w:szCs w:val="24"/>
          <w:lang w:val="en-US"/>
        </w:rPr>
        <w:t>PowerPoint slides, handouts, out of class assignments, and study guides will all be available on Google Classroom. If you have problems accessing the materials, please let me know.</w:t>
      </w:r>
    </w:p>
    <w:p w:rsidR="000650CE" w:rsidP="162F7B92" w:rsidRDefault="000650CE" w14:paraId="3C99CE9A" w14:textId="035FD154">
      <w:pPr>
        <w:pStyle w:val="Normal"/>
        <w:rPr>
          <w:rFonts w:ascii="Cambria" w:hAnsi="Cambria" w:eastAsia="Cambria" w:cs="Cambria"/>
          <w:noProof w:val="0"/>
          <w:sz w:val="24"/>
          <w:szCs w:val="24"/>
          <w:lang w:val="en-US"/>
        </w:rPr>
      </w:pPr>
    </w:p>
    <w:p w:rsidR="2F7F1A84" w:rsidP="2F7F1A84" w:rsidRDefault="2F7F1A84" w14:paraId="00A2724B" w14:textId="371B1FF4">
      <w:pPr>
        <w:pStyle w:val="Normal"/>
        <w:rPr>
          <w:rFonts w:ascii="Cambria" w:hAnsi="Cambria" w:eastAsia="Cambria" w:cs="Cambria"/>
          <w:noProof w:val="0"/>
          <w:sz w:val="24"/>
          <w:szCs w:val="24"/>
          <w:lang w:val="en-US"/>
        </w:rPr>
      </w:pPr>
    </w:p>
    <w:p w:rsidR="000650CE" w:rsidP="162F7B92" w:rsidRDefault="000650CE" w14:paraId="6F46AF92" w14:textId="387011D6">
      <w:pPr>
        <w:pStyle w:val="Normal"/>
        <w:rPr>
          <w:rFonts w:ascii="Cambria" w:hAnsi="Cambria" w:eastAsia="Cambria" w:cs="Cambria"/>
          <w:b w:val="1"/>
          <w:bCs w:val="1"/>
          <w:noProof w:val="0"/>
          <w:sz w:val="24"/>
          <w:szCs w:val="24"/>
          <w:u w:val="single"/>
          <w:lang w:val="en-US"/>
        </w:rPr>
      </w:pPr>
      <w:r w:rsidRPr="72CA4E16" w:rsidR="7FD72109">
        <w:rPr>
          <w:rFonts w:ascii="Cambria" w:hAnsi="Cambria" w:eastAsia="Cambria" w:cs="Cambria"/>
          <w:b w:val="1"/>
          <w:bCs w:val="1"/>
          <w:noProof w:val="0"/>
          <w:sz w:val="24"/>
          <w:szCs w:val="24"/>
          <w:u w:val="single"/>
          <w:lang w:val="en-US"/>
        </w:rPr>
        <w:t>Class Outline:</w:t>
      </w:r>
    </w:p>
    <w:p w:rsidRPr="00B41FBD" w:rsidR="0029144E" w:rsidP="72CA4E16" w:rsidRDefault="0029144E" w14:paraId="1E1C7C24" w14:textId="2C083C0A">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Introduction to World History</w:t>
      </w:r>
    </w:p>
    <w:p w:rsidRPr="00B41FBD" w:rsidR="0029144E" w:rsidP="72CA4E16" w:rsidRDefault="0029144E" w14:paraId="603297CB" w14:textId="15E8ADE9">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Historical thinking and sources</w:t>
      </w:r>
    </w:p>
    <w:p w:rsidRPr="00B41FBD" w:rsidR="0029144E" w:rsidP="72CA4E16" w:rsidRDefault="0029144E" w14:paraId="563F7087" w14:textId="70346C00">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Human origins and early societies</w:t>
      </w:r>
    </w:p>
    <w:p w:rsidRPr="00B41FBD" w:rsidR="0029144E" w:rsidP="72CA4E16" w:rsidRDefault="0029144E" w14:paraId="643BE25B" w14:textId="65741308">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Early River Valley Civilizations</w:t>
      </w:r>
    </w:p>
    <w:p w:rsidRPr="00B41FBD" w:rsidR="0029144E" w:rsidP="72CA4E16" w:rsidRDefault="0029144E" w14:paraId="4B52128F" w14:textId="25D33C19">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Mesopotamia, Egypt, Indus Valley, China</w:t>
      </w:r>
    </w:p>
    <w:p w:rsidRPr="00B41FBD" w:rsidR="0029144E" w:rsidP="72CA4E16" w:rsidRDefault="0029144E" w14:paraId="64861100" w14:textId="22FE4DB2">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Major World Religions and Philosophies</w:t>
      </w:r>
    </w:p>
    <w:p w:rsidRPr="00B41FBD" w:rsidR="0029144E" w:rsidP="72CA4E16" w:rsidRDefault="0029144E" w14:paraId="3A20E3BA" w14:textId="45918769">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Hinduism, Buddhism, Judaism, Confucianism, Daoism</w:t>
      </w:r>
    </w:p>
    <w:p w:rsidRPr="00B41FBD" w:rsidR="0029144E" w:rsidP="72CA4E16" w:rsidRDefault="0029144E" w14:paraId="1E3E8289" w14:textId="0761DBE6">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Classical Civilizations</w:t>
      </w:r>
    </w:p>
    <w:p w:rsidRPr="00B41FBD" w:rsidR="0029144E" w:rsidP="72CA4E16" w:rsidRDefault="0029144E" w14:paraId="6442219A" w14:textId="5ADBDA0C">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India (Maurya, Gupta)</w:t>
      </w:r>
    </w:p>
    <w:p w:rsidRPr="00B41FBD" w:rsidR="0029144E" w:rsidP="72CA4E16" w:rsidRDefault="0029144E" w14:paraId="497A5F4F" w14:textId="7EB7A5B7">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China (Qin, Han)</w:t>
      </w:r>
    </w:p>
    <w:p w:rsidRPr="00B41FBD" w:rsidR="0029144E" w:rsidP="72CA4E16" w:rsidRDefault="0029144E" w14:paraId="01E743A9" w14:textId="7A562DC8">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Greece and Rome</w:t>
      </w:r>
    </w:p>
    <w:p w:rsidRPr="00B41FBD" w:rsidR="0029144E" w:rsidP="72CA4E16" w:rsidRDefault="0029144E" w14:paraId="6E1D30A6" w14:textId="4E8F5F0F">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Early Civilizations in the Americas and Africa</w:t>
      </w:r>
    </w:p>
    <w:p w:rsidRPr="00B41FBD" w:rsidR="0029144E" w:rsidP="72CA4E16" w:rsidRDefault="0029144E" w14:paraId="40B98239" w14:textId="40066858">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Olmec, Maya, Andean cultures</w:t>
      </w:r>
    </w:p>
    <w:p w:rsidRPr="00B41FBD" w:rsidR="0029144E" w:rsidP="72CA4E16" w:rsidRDefault="0029144E" w14:paraId="27DAD0B9" w14:textId="366706EE">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Nubia, Axum, early West African kingdoms</w:t>
      </w:r>
    </w:p>
    <w:p w:rsidRPr="00B41FBD" w:rsidR="0029144E" w:rsidP="72CA4E16" w:rsidRDefault="0029144E" w14:paraId="4B5E7381" w14:textId="0B91408C">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Islamic World</w:t>
      </w:r>
    </w:p>
    <w:p w:rsidRPr="00B41FBD" w:rsidR="0029144E" w:rsidP="72CA4E16" w:rsidRDefault="0029144E" w14:paraId="569C4B55" w14:textId="62AE721C">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Rise of Islam</w:t>
      </w:r>
    </w:p>
    <w:p w:rsidRPr="00B41FBD" w:rsidR="0029144E" w:rsidP="72CA4E16" w:rsidRDefault="0029144E" w14:paraId="016E1D54" w14:textId="5C9CF0D7">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Islamic empires and cultural achievements</w:t>
      </w:r>
    </w:p>
    <w:p w:rsidRPr="00B41FBD" w:rsidR="0029144E" w:rsidP="72CA4E16" w:rsidRDefault="0029144E" w14:paraId="446F8559" w14:textId="0E75BCB2">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Medieval Europe and Byzantium</w:t>
      </w:r>
    </w:p>
    <w:p w:rsidRPr="00B41FBD" w:rsidR="0029144E" w:rsidP="72CA4E16" w:rsidRDefault="0029144E" w14:paraId="257A02A9" w14:textId="0220CD4A">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Feudalism, the Church, Crusades</w:t>
      </w:r>
    </w:p>
    <w:p w:rsidRPr="00B41FBD" w:rsidR="0029144E" w:rsidP="72CA4E16" w:rsidRDefault="0029144E" w14:paraId="34CD3323" w14:textId="1A48AB85">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Byzantine Empire and Orthodox Christianity</w:t>
      </w:r>
    </w:p>
    <w:p w:rsidRPr="00B41FBD" w:rsidR="0029144E" w:rsidP="72CA4E16" w:rsidRDefault="0029144E" w14:paraId="747617B1" w14:textId="17F9830C">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East Asia</w:t>
      </w:r>
    </w:p>
    <w:p w:rsidRPr="00B41FBD" w:rsidR="0029144E" w:rsidP="72CA4E16" w:rsidRDefault="0029144E" w14:paraId="123701F8" w14:textId="485083A7">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Tang and Song Dynasties</w:t>
      </w:r>
    </w:p>
    <w:p w:rsidRPr="00B41FBD" w:rsidR="0029144E" w:rsidP="72CA4E16" w:rsidRDefault="0029144E" w14:paraId="0B95682D" w14:textId="15310CEA">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Japan and Korea</w:t>
      </w:r>
    </w:p>
    <w:p w:rsidRPr="00B41FBD" w:rsidR="0029144E" w:rsidP="72CA4E16" w:rsidRDefault="0029144E" w14:paraId="59C2631B" w14:textId="1F760ABD">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Mongol Empire</w:t>
      </w:r>
    </w:p>
    <w:p w:rsidRPr="00B41FBD" w:rsidR="0029144E" w:rsidP="72CA4E16" w:rsidRDefault="0029144E" w14:paraId="39E3F6B6" w14:textId="0F9F86CA">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Expansion and impact on Eurasia</w:t>
      </w:r>
    </w:p>
    <w:p w:rsidRPr="00B41FBD" w:rsidR="0029144E" w:rsidP="72CA4E16" w:rsidRDefault="0029144E" w14:paraId="124D7DF7" w14:textId="2ABDF5D5">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Later African and American Societies</w:t>
      </w:r>
    </w:p>
    <w:p w:rsidRPr="00B41FBD" w:rsidR="0029144E" w:rsidP="72CA4E16" w:rsidRDefault="0029144E" w14:paraId="273CEB45" w14:textId="01DF1978">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Mali, Swahili Coast</w:t>
      </w:r>
    </w:p>
    <w:p w:rsidRPr="00B41FBD" w:rsidR="0029144E" w:rsidP="72CA4E16" w:rsidRDefault="0029144E" w14:paraId="023589A1" w14:textId="77A86B33">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Aztec and Inca Empires</w:t>
      </w:r>
    </w:p>
    <w:p w:rsidRPr="00B41FBD" w:rsidR="0029144E" w:rsidP="72CA4E16" w:rsidRDefault="0029144E" w14:paraId="53B165E3" w14:textId="62691028">
      <w:pPr>
        <w:pStyle w:val="ListParagraph"/>
        <w:numPr>
          <w:ilvl w:val="0"/>
          <w:numId w:val="23"/>
        </w:numPr>
        <w:spacing w:before="240" w:beforeAutospacing="off" w:after="240" w:afterAutospacing="off"/>
        <w:rPr>
          <w:rFonts w:ascii="Times New Roman" w:hAnsi="Times New Roman" w:eastAsia="Times New Roman" w:cs="Times New Roman"/>
          <w:b w:val="1"/>
          <w:bCs w:val="1"/>
          <w:noProof w:val="0"/>
          <w:color w:val="000000" w:themeColor="text1" w:themeTint="FF" w:themeShade="FF"/>
          <w:sz w:val="24"/>
          <w:szCs w:val="24"/>
          <w:lang w:val="en-US"/>
        </w:rPr>
      </w:pPr>
      <w:r w:rsidRPr="72CA4E16" w:rsidR="28B1DE65">
        <w:rPr>
          <w:rFonts w:ascii="Times New Roman" w:hAnsi="Times New Roman" w:eastAsia="Times New Roman" w:cs="Times New Roman"/>
          <w:b w:val="1"/>
          <w:bCs w:val="1"/>
          <w:noProof w:val="0"/>
          <w:color w:val="000000" w:themeColor="text1" w:themeTint="FF" w:themeShade="FF"/>
          <w:sz w:val="24"/>
          <w:szCs w:val="24"/>
          <w:lang w:val="en-US"/>
        </w:rPr>
        <w:t>Late Middle Ages and Renaissance Beginnings</w:t>
      </w:r>
    </w:p>
    <w:p w:rsidRPr="00B41FBD" w:rsidR="0029144E" w:rsidP="72CA4E16" w:rsidRDefault="0029144E" w14:paraId="5151C4B6" w14:textId="49AEFF05">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Black Death, social change</w:t>
      </w:r>
    </w:p>
    <w:p w:rsidRPr="00B41FBD" w:rsidR="0029144E" w:rsidP="72CA4E16" w:rsidRDefault="0029144E" w14:paraId="5A244EA8" w14:textId="78383146">
      <w:pPr>
        <w:pStyle w:val="ListParagraph"/>
        <w:numPr>
          <w:ilvl w:val="1"/>
          <w:numId w:val="23"/>
        </w:num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72CA4E16" w:rsidR="28B1DE65">
        <w:rPr>
          <w:rFonts w:ascii="Times New Roman" w:hAnsi="Times New Roman" w:eastAsia="Times New Roman" w:cs="Times New Roman"/>
          <w:noProof w:val="0"/>
          <w:color w:val="000000" w:themeColor="text1" w:themeTint="FF" w:themeShade="FF"/>
          <w:sz w:val="24"/>
          <w:szCs w:val="24"/>
          <w:lang w:val="en-US"/>
        </w:rPr>
        <w:t>Early Renaissance ideas</w:t>
      </w:r>
    </w:p>
    <w:p w:rsidRPr="00B41FBD" w:rsidR="0029144E" w:rsidP="004B2CFB" w:rsidRDefault="0029144E" w14:paraId="4D323C5F" w14:textId="2588BD05">
      <w:pPr>
        <w:rPr>
          <w:rFonts w:ascii="Times New Roman" w:hAnsi="Times New Roman" w:cs="Times New Roman"/>
        </w:rPr>
      </w:pPr>
    </w:p>
    <w:p w:rsidRPr="00B41FBD" w:rsidR="00B04EE1" w:rsidP="004B2CFB" w:rsidRDefault="00B04EE1" w14:paraId="1B42EAE5" w14:textId="77777777">
      <w:pPr>
        <w:rPr>
          <w:rFonts w:ascii="Times New Roman" w:hAnsi="Times New Roman" w:cs="Times New Roman"/>
          <w:b/>
        </w:rPr>
      </w:pPr>
    </w:p>
    <w:p w:rsidR="00BD7116" w:rsidP="004B2CFB" w:rsidRDefault="000650CE" w14:paraId="713A199F" w14:textId="40068741">
      <w:pPr>
        <w:rPr>
          <w:rFonts w:ascii="Times New Roman" w:hAnsi="Times New Roman" w:cs="Times New Roman"/>
          <w:b/>
        </w:rPr>
      </w:pPr>
      <w:r>
        <w:rPr>
          <w:rFonts w:ascii="Times New Roman" w:hAnsi="Times New Roman" w:cs="Times New Roman"/>
          <w:b/>
        </w:rPr>
        <w:t xml:space="preserve">College </w:t>
      </w:r>
      <w:r w:rsidRPr="00B41FBD" w:rsidR="004B2CFB">
        <w:rPr>
          <w:rFonts w:ascii="Times New Roman" w:hAnsi="Times New Roman" w:cs="Times New Roman"/>
          <w:b/>
        </w:rPr>
        <w:t xml:space="preserve">Grading Scale </w:t>
      </w:r>
    </w:p>
    <w:p w:rsidRPr="00B41FBD" w:rsidR="004C6205" w:rsidP="004B2CFB" w:rsidRDefault="004C6205" w14:paraId="5CF5DF12" w14:textId="77777777">
      <w:pPr>
        <w:rPr>
          <w:rFonts w:ascii="Times New Roman" w:hAnsi="Times New Roman" w:cs="Times New Roman"/>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45"/>
        <w:gridCol w:w="3154"/>
      </w:tblGrid>
      <w:tr w:rsidRPr="00B41FBD" w:rsidR="004B2CFB" w:rsidTr="008561F3" w14:paraId="177DCF8D" w14:textId="77777777">
        <w:tc>
          <w:tcPr>
            <w:tcW w:w="0" w:type="auto"/>
          </w:tcPr>
          <w:p w:rsidRPr="00B41FBD" w:rsidR="004B2CFB" w:rsidP="006978F6" w:rsidRDefault="00875B79" w14:paraId="5F7BAE8C" w14:textId="77777777">
            <w:pPr>
              <w:spacing w:after="75"/>
              <w:ind w:left="45" w:right="75"/>
              <w:jc w:val="center"/>
              <w:rPr>
                <w:rFonts w:ascii="Times New Roman" w:hAnsi="Times New Roman" w:eastAsia="Times New Roman" w:cs="Times New Roman"/>
                <w:b/>
                <w:bCs/>
                <w:color w:val="000000"/>
                <w:sz w:val="22"/>
                <w:szCs w:val="22"/>
              </w:rPr>
            </w:pPr>
            <w:r w:rsidRPr="00B41FBD">
              <w:rPr>
                <w:rFonts w:ascii="Times New Roman" w:hAnsi="Times New Roman" w:eastAsia="Times New Roman" w:cs="Times New Roman"/>
                <w:b/>
                <w:bCs/>
                <w:color w:val="000000"/>
                <w:sz w:val="22"/>
                <w:szCs w:val="22"/>
              </w:rPr>
              <w:t xml:space="preserve">Semester </w:t>
            </w:r>
            <w:r w:rsidRPr="00B41FBD" w:rsidR="004B2CFB">
              <w:rPr>
                <w:rFonts w:ascii="Times New Roman" w:hAnsi="Times New Roman" w:eastAsia="Times New Roman" w:cs="Times New Roman"/>
                <w:b/>
                <w:bCs/>
                <w:color w:val="000000"/>
                <w:sz w:val="22"/>
                <w:szCs w:val="22"/>
              </w:rPr>
              <w:t xml:space="preserve">Grade </w:t>
            </w:r>
          </w:p>
        </w:tc>
        <w:tc>
          <w:tcPr>
            <w:tcW w:w="3154" w:type="dxa"/>
          </w:tcPr>
          <w:p w:rsidRPr="00B41FBD" w:rsidR="004B2CFB" w:rsidP="006978F6" w:rsidRDefault="00875B79" w14:paraId="26E4181D" w14:textId="77777777">
            <w:pPr>
              <w:spacing w:after="75"/>
              <w:ind w:left="45" w:right="75"/>
              <w:jc w:val="center"/>
              <w:rPr>
                <w:rFonts w:ascii="Times New Roman" w:hAnsi="Times New Roman" w:eastAsia="Times New Roman" w:cs="Times New Roman"/>
                <w:b/>
                <w:bCs/>
                <w:color w:val="000000"/>
                <w:sz w:val="22"/>
                <w:szCs w:val="22"/>
              </w:rPr>
            </w:pPr>
            <w:r w:rsidRPr="00B41FBD">
              <w:rPr>
                <w:rFonts w:ascii="Times New Roman" w:hAnsi="Times New Roman" w:eastAsia="Times New Roman" w:cs="Times New Roman"/>
                <w:b/>
                <w:bCs/>
                <w:color w:val="000000"/>
                <w:sz w:val="22"/>
                <w:szCs w:val="22"/>
              </w:rPr>
              <w:t>Course Average</w:t>
            </w:r>
          </w:p>
        </w:tc>
      </w:tr>
      <w:tr w:rsidRPr="00B41FBD" w:rsidR="004B2CFB" w:rsidTr="008561F3" w14:paraId="3B25A6E3" w14:textId="77777777">
        <w:tc>
          <w:tcPr>
            <w:tcW w:w="0" w:type="auto"/>
          </w:tcPr>
          <w:p w:rsidRPr="00B41FBD" w:rsidR="004B2CFB" w:rsidP="006978F6" w:rsidRDefault="004B2CFB" w14:paraId="509024D8" w14:textId="77777777">
            <w:pPr>
              <w:spacing w:after="75"/>
              <w:ind w:left="45" w:right="75"/>
              <w:jc w:val="center"/>
              <w:rPr>
                <w:rFonts w:ascii="Times New Roman" w:hAnsi="Times New Roman" w:eastAsia="Times New Roman" w:cs="Times New Roman"/>
                <w:color w:val="000000"/>
                <w:sz w:val="20"/>
                <w:szCs w:val="20"/>
              </w:rPr>
            </w:pPr>
            <w:r w:rsidRPr="00B41FBD">
              <w:rPr>
                <w:rFonts w:ascii="Times New Roman" w:hAnsi="Times New Roman" w:eastAsia="Times New Roman" w:cs="Times New Roman"/>
                <w:b/>
                <w:bCs/>
                <w:color w:val="000000"/>
                <w:sz w:val="20"/>
                <w:szCs w:val="20"/>
              </w:rPr>
              <w:t>A</w:t>
            </w:r>
          </w:p>
        </w:tc>
        <w:tc>
          <w:tcPr>
            <w:tcW w:w="3154" w:type="dxa"/>
          </w:tcPr>
          <w:p w:rsidRPr="00B41FBD" w:rsidR="004B2CFB" w:rsidP="006978F6" w:rsidRDefault="00DE35AB" w14:paraId="44E25D64" w14:textId="77777777">
            <w:pPr>
              <w:spacing w:after="75"/>
              <w:ind w:left="45" w:right="75"/>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89.5</w:t>
            </w:r>
            <w:r w:rsidRPr="00B41FBD" w:rsidR="004B2CFB">
              <w:rPr>
                <w:rFonts w:ascii="Times New Roman" w:hAnsi="Times New Roman" w:eastAsia="Times New Roman" w:cs="Times New Roman"/>
                <w:color w:val="000000"/>
                <w:sz w:val="20"/>
                <w:szCs w:val="20"/>
              </w:rPr>
              <w:t>-100</w:t>
            </w:r>
          </w:p>
        </w:tc>
      </w:tr>
      <w:tr w:rsidRPr="00B41FBD" w:rsidR="004B2CFB" w:rsidTr="008561F3" w14:paraId="6A683453" w14:textId="77777777">
        <w:tc>
          <w:tcPr>
            <w:tcW w:w="0" w:type="auto"/>
          </w:tcPr>
          <w:p w:rsidRPr="00B41FBD" w:rsidR="004B2CFB" w:rsidP="006978F6" w:rsidRDefault="004B2CFB" w14:paraId="2E8018F9" w14:textId="77777777">
            <w:pPr>
              <w:spacing w:after="75"/>
              <w:ind w:left="45" w:right="75"/>
              <w:jc w:val="center"/>
              <w:rPr>
                <w:rFonts w:ascii="Times New Roman" w:hAnsi="Times New Roman" w:eastAsia="Times New Roman" w:cs="Times New Roman"/>
                <w:color w:val="000000"/>
                <w:sz w:val="20"/>
                <w:szCs w:val="20"/>
              </w:rPr>
            </w:pPr>
            <w:r w:rsidRPr="00B41FBD">
              <w:rPr>
                <w:rFonts w:ascii="Times New Roman" w:hAnsi="Times New Roman" w:eastAsia="Times New Roman" w:cs="Times New Roman"/>
                <w:b/>
                <w:bCs/>
                <w:color w:val="000000"/>
                <w:sz w:val="20"/>
                <w:szCs w:val="20"/>
              </w:rPr>
              <w:t>B</w:t>
            </w:r>
          </w:p>
        </w:tc>
        <w:tc>
          <w:tcPr>
            <w:tcW w:w="3154" w:type="dxa"/>
          </w:tcPr>
          <w:p w:rsidRPr="00B41FBD" w:rsidR="004B2CFB" w:rsidP="006978F6" w:rsidRDefault="00DE35AB" w14:paraId="034ADF61" w14:textId="77777777">
            <w:pPr>
              <w:spacing w:after="75"/>
              <w:ind w:left="45" w:right="75"/>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79.5</w:t>
            </w:r>
            <w:r w:rsidRPr="00B41FBD" w:rsidR="004B2CFB">
              <w:rPr>
                <w:rFonts w:ascii="Times New Roman" w:hAnsi="Times New Roman" w:eastAsia="Times New Roman" w:cs="Times New Roman"/>
                <w:color w:val="000000"/>
                <w:sz w:val="20"/>
                <w:szCs w:val="20"/>
              </w:rPr>
              <w:t>-89</w:t>
            </w:r>
            <w:r>
              <w:rPr>
                <w:rFonts w:ascii="Times New Roman" w:hAnsi="Times New Roman" w:eastAsia="Times New Roman" w:cs="Times New Roman"/>
                <w:color w:val="000000"/>
                <w:sz w:val="20"/>
                <w:szCs w:val="20"/>
              </w:rPr>
              <w:t>.4</w:t>
            </w:r>
          </w:p>
        </w:tc>
      </w:tr>
      <w:tr w:rsidRPr="00B41FBD" w:rsidR="004B2CFB" w:rsidTr="008561F3" w14:paraId="01F54BA8" w14:textId="77777777">
        <w:tc>
          <w:tcPr>
            <w:tcW w:w="0" w:type="auto"/>
          </w:tcPr>
          <w:p w:rsidRPr="00B41FBD" w:rsidR="004B2CFB" w:rsidP="006978F6" w:rsidRDefault="004B2CFB" w14:paraId="3AAC34D0" w14:textId="77777777">
            <w:pPr>
              <w:spacing w:after="75"/>
              <w:ind w:left="45" w:right="75"/>
              <w:jc w:val="center"/>
              <w:rPr>
                <w:rFonts w:ascii="Times New Roman" w:hAnsi="Times New Roman" w:eastAsia="Times New Roman" w:cs="Times New Roman"/>
                <w:color w:val="000000"/>
                <w:sz w:val="20"/>
                <w:szCs w:val="20"/>
              </w:rPr>
            </w:pPr>
            <w:r w:rsidRPr="00B41FBD">
              <w:rPr>
                <w:rFonts w:ascii="Times New Roman" w:hAnsi="Times New Roman" w:eastAsia="Times New Roman" w:cs="Times New Roman"/>
                <w:b/>
                <w:bCs/>
                <w:color w:val="000000"/>
                <w:sz w:val="20"/>
                <w:szCs w:val="20"/>
              </w:rPr>
              <w:t>C</w:t>
            </w:r>
          </w:p>
        </w:tc>
        <w:tc>
          <w:tcPr>
            <w:tcW w:w="3154" w:type="dxa"/>
          </w:tcPr>
          <w:p w:rsidRPr="00B41FBD" w:rsidR="004B2CFB" w:rsidP="006978F6" w:rsidRDefault="00DE35AB" w14:paraId="7B72E62D" w14:textId="77777777">
            <w:pPr>
              <w:spacing w:after="75"/>
              <w:ind w:left="45" w:right="75"/>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69.5</w:t>
            </w:r>
            <w:r w:rsidRPr="00B41FBD" w:rsidR="004B2CFB">
              <w:rPr>
                <w:rFonts w:ascii="Times New Roman" w:hAnsi="Times New Roman" w:eastAsia="Times New Roman" w:cs="Times New Roman"/>
                <w:color w:val="000000"/>
                <w:sz w:val="20"/>
                <w:szCs w:val="20"/>
              </w:rPr>
              <w:t>-79</w:t>
            </w:r>
            <w:r>
              <w:rPr>
                <w:rFonts w:ascii="Times New Roman" w:hAnsi="Times New Roman" w:eastAsia="Times New Roman" w:cs="Times New Roman"/>
                <w:color w:val="000000"/>
                <w:sz w:val="20"/>
                <w:szCs w:val="20"/>
              </w:rPr>
              <w:t>.4</w:t>
            </w:r>
          </w:p>
        </w:tc>
      </w:tr>
      <w:tr w:rsidRPr="00B41FBD" w:rsidR="004B2CFB" w:rsidTr="008561F3" w14:paraId="7EAFA0D0" w14:textId="77777777">
        <w:tc>
          <w:tcPr>
            <w:tcW w:w="0" w:type="auto"/>
          </w:tcPr>
          <w:p w:rsidRPr="00B41FBD" w:rsidR="004B2CFB" w:rsidP="006978F6" w:rsidRDefault="004B2CFB" w14:paraId="3A641086" w14:textId="77777777">
            <w:pPr>
              <w:spacing w:after="75"/>
              <w:ind w:left="45" w:right="75"/>
              <w:jc w:val="center"/>
              <w:rPr>
                <w:rFonts w:ascii="Times New Roman" w:hAnsi="Times New Roman" w:eastAsia="Times New Roman" w:cs="Times New Roman"/>
                <w:color w:val="000000"/>
                <w:sz w:val="20"/>
                <w:szCs w:val="20"/>
              </w:rPr>
            </w:pPr>
            <w:r w:rsidRPr="00B41FBD">
              <w:rPr>
                <w:rFonts w:ascii="Times New Roman" w:hAnsi="Times New Roman" w:eastAsia="Times New Roman" w:cs="Times New Roman"/>
                <w:b/>
                <w:bCs/>
                <w:color w:val="000000"/>
                <w:sz w:val="20"/>
                <w:szCs w:val="20"/>
              </w:rPr>
              <w:t>D</w:t>
            </w:r>
          </w:p>
        </w:tc>
        <w:tc>
          <w:tcPr>
            <w:tcW w:w="3154" w:type="dxa"/>
          </w:tcPr>
          <w:p w:rsidRPr="00B41FBD" w:rsidR="004B2CFB" w:rsidP="006978F6" w:rsidRDefault="00DE35AB" w14:paraId="2BDAA9C4" w14:textId="77777777">
            <w:pPr>
              <w:spacing w:after="75"/>
              <w:ind w:left="45" w:right="75"/>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59.5</w:t>
            </w:r>
            <w:r w:rsidRPr="00B41FBD" w:rsidR="004B2CFB">
              <w:rPr>
                <w:rFonts w:ascii="Times New Roman" w:hAnsi="Times New Roman" w:eastAsia="Times New Roman" w:cs="Times New Roman"/>
                <w:color w:val="000000"/>
                <w:sz w:val="20"/>
                <w:szCs w:val="20"/>
              </w:rPr>
              <w:t>-69</w:t>
            </w:r>
            <w:r>
              <w:rPr>
                <w:rFonts w:ascii="Times New Roman" w:hAnsi="Times New Roman" w:eastAsia="Times New Roman" w:cs="Times New Roman"/>
                <w:color w:val="000000"/>
                <w:sz w:val="20"/>
                <w:szCs w:val="20"/>
              </w:rPr>
              <w:t>.4</w:t>
            </w:r>
          </w:p>
        </w:tc>
      </w:tr>
      <w:tr w:rsidRPr="00B41FBD" w:rsidR="004B2CFB" w:rsidTr="008561F3" w14:paraId="442F6130" w14:textId="77777777">
        <w:tc>
          <w:tcPr>
            <w:tcW w:w="0" w:type="auto"/>
          </w:tcPr>
          <w:p w:rsidRPr="00B41FBD" w:rsidR="004B2CFB" w:rsidP="006978F6" w:rsidRDefault="004B2CFB" w14:paraId="32B938E2" w14:textId="77777777">
            <w:pPr>
              <w:spacing w:after="75"/>
              <w:ind w:left="45" w:right="75"/>
              <w:jc w:val="center"/>
              <w:rPr>
                <w:rFonts w:ascii="Times New Roman" w:hAnsi="Times New Roman" w:eastAsia="Times New Roman" w:cs="Times New Roman"/>
                <w:color w:val="000000"/>
                <w:sz w:val="20"/>
                <w:szCs w:val="20"/>
              </w:rPr>
            </w:pPr>
            <w:r w:rsidRPr="00B41FBD">
              <w:rPr>
                <w:rFonts w:ascii="Times New Roman" w:hAnsi="Times New Roman" w:eastAsia="Times New Roman" w:cs="Times New Roman"/>
                <w:b/>
                <w:bCs/>
                <w:color w:val="000000"/>
                <w:sz w:val="20"/>
                <w:szCs w:val="20"/>
              </w:rPr>
              <w:t>F</w:t>
            </w:r>
          </w:p>
        </w:tc>
        <w:tc>
          <w:tcPr>
            <w:tcW w:w="3154" w:type="dxa"/>
          </w:tcPr>
          <w:p w:rsidRPr="00B41FBD" w:rsidR="004B2CFB" w:rsidP="006978F6" w:rsidRDefault="004B2CFB" w14:paraId="06C8108B" w14:textId="77777777">
            <w:pPr>
              <w:spacing w:after="75"/>
              <w:ind w:left="45" w:right="75"/>
              <w:jc w:val="center"/>
              <w:rPr>
                <w:rFonts w:ascii="Times New Roman" w:hAnsi="Times New Roman" w:eastAsia="Times New Roman" w:cs="Times New Roman"/>
                <w:color w:val="000000"/>
                <w:sz w:val="20"/>
                <w:szCs w:val="20"/>
              </w:rPr>
            </w:pPr>
            <w:r w:rsidRPr="00B41FBD">
              <w:rPr>
                <w:rFonts w:ascii="Times New Roman" w:hAnsi="Times New Roman" w:eastAsia="Times New Roman" w:cs="Times New Roman"/>
                <w:color w:val="000000"/>
                <w:sz w:val="20"/>
                <w:szCs w:val="20"/>
              </w:rPr>
              <w:t>59</w:t>
            </w:r>
            <w:r w:rsidR="00DE35AB">
              <w:rPr>
                <w:rFonts w:ascii="Times New Roman" w:hAnsi="Times New Roman" w:eastAsia="Times New Roman" w:cs="Times New Roman"/>
                <w:color w:val="000000"/>
                <w:sz w:val="20"/>
                <w:szCs w:val="20"/>
              </w:rPr>
              <w:t>.4</w:t>
            </w:r>
            <w:r w:rsidRPr="00B41FBD">
              <w:rPr>
                <w:rFonts w:ascii="Times New Roman" w:hAnsi="Times New Roman" w:eastAsia="Times New Roman" w:cs="Times New Roman"/>
                <w:color w:val="000000"/>
                <w:sz w:val="20"/>
                <w:szCs w:val="20"/>
              </w:rPr>
              <w:t>-below</w:t>
            </w:r>
          </w:p>
        </w:tc>
      </w:tr>
    </w:tbl>
    <w:p w:rsidRPr="00B41FBD" w:rsidR="008561F3" w:rsidP="004B2CFB" w:rsidRDefault="008561F3" w14:paraId="68B04D38" w14:textId="77777777">
      <w:pPr>
        <w:rPr>
          <w:rFonts w:ascii="Times New Roman" w:hAnsi="Times New Roman" w:cs="Times New Roman"/>
          <w:b/>
        </w:rPr>
      </w:pPr>
    </w:p>
    <w:p w:rsidR="008E1DE4" w:rsidP="72CA4E16" w:rsidRDefault="008E1DE4" w14:paraId="1261FB72" w14:textId="00175665">
      <w:pPr>
        <w:pStyle w:val="ListParagraph"/>
        <w:suppressLineNumbers w:val="0"/>
        <w:bidi w:val="0"/>
        <w:spacing w:before="0" w:beforeAutospacing="off" w:after="0" w:afterAutospacing="off" w:line="259" w:lineRule="auto"/>
        <w:ind w:left="360" w:right="0" w:hanging="0"/>
        <w:jc w:val="left"/>
        <w:rPr>
          <w:rFonts w:ascii="Cambria" w:hAnsi="Cambria" w:eastAsia="Cambria" w:cs="Cambria"/>
          <w:noProof w:val="0"/>
          <w:sz w:val="24"/>
          <w:szCs w:val="24"/>
          <w:lang w:val="en-US"/>
        </w:rPr>
      </w:pPr>
      <w:r w:rsidRPr="72CA4E16" w:rsidR="641F5B93">
        <w:rPr>
          <w:rFonts w:ascii="Cambria" w:hAnsi="Cambria" w:eastAsia="Cambria" w:cs="Cambria"/>
          <w:noProof w:val="0"/>
          <w:sz w:val="24"/>
          <w:szCs w:val="24"/>
          <w:lang w:val="en-US"/>
        </w:rPr>
        <w:t xml:space="preserve">The final grade for the Texarkana College course HIST 2322 will be </w:t>
      </w:r>
      <w:r w:rsidRPr="72CA4E16" w:rsidR="641F5B93">
        <w:rPr>
          <w:rFonts w:ascii="Cambria" w:hAnsi="Cambria" w:eastAsia="Cambria" w:cs="Cambria"/>
          <w:noProof w:val="0"/>
          <w:sz w:val="24"/>
          <w:szCs w:val="24"/>
          <w:lang w:val="en-US"/>
        </w:rPr>
        <w:t>determined</w:t>
      </w:r>
      <w:r w:rsidRPr="72CA4E16" w:rsidR="641F5B93">
        <w:rPr>
          <w:rFonts w:ascii="Cambria" w:hAnsi="Cambria" w:eastAsia="Cambria" w:cs="Cambria"/>
          <w:noProof w:val="0"/>
          <w:sz w:val="24"/>
          <w:szCs w:val="24"/>
          <w:lang w:val="en-US"/>
        </w:rPr>
        <w:t xml:space="preserve"> at the end of the course and will be calculated by the following: 15% homework/notes, 20% quizzes, 25% papers, 40% Exams</w:t>
      </w:r>
    </w:p>
    <w:p w:rsidR="008E1DE4" w:rsidP="72CA4E16" w:rsidRDefault="008E1DE4" w14:paraId="4C38AC81" w14:textId="7FE5C62D">
      <w:pPr>
        <w:pStyle w:val="ListParagraph"/>
        <w:suppressLineNumbers w:val="0"/>
        <w:bidi w:val="0"/>
        <w:spacing w:before="0" w:beforeAutospacing="off" w:after="0" w:afterAutospacing="off" w:line="259" w:lineRule="auto"/>
        <w:ind w:left="360" w:right="0" w:hanging="0"/>
        <w:jc w:val="left"/>
        <w:rPr>
          <w:rFonts w:ascii="Cambria" w:hAnsi="Cambria" w:eastAsia="Cambria" w:cs="Cambria"/>
          <w:noProof w:val="0"/>
          <w:sz w:val="24"/>
          <w:szCs w:val="24"/>
          <w:lang w:val="en-US"/>
        </w:rPr>
      </w:pPr>
    </w:p>
    <w:p w:rsidR="008E1DE4" w:rsidP="72CA4E16" w:rsidRDefault="008E1DE4" w14:paraId="71541B5C" w14:textId="2C682491">
      <w:pPr>
        <w:pStyle w:val="ListParagraph"/>
        <w:suppressLineNumbers w:val="0"/>
        <w:bidi w:val="0"/>
        <w:spacing w:before="0" w:beforeAutospacing="off" w:after="0" w:afterAutospacing="off" w:line="259" w:lineRule="auto"/>
        <w:ind w:left="360" w:right="0" w:hanging="0"/>
        <w:jc w:val="left"/>
        <w:rPr>
          <w:rFonts w:ascii="Cambria" w:hAnsi="Cambria" w:eastAsia="Cambria" w:cs="Cambria"/>
          <w:noProof w:val="0"/>
          <w:sz w:val="24"/>
          <w:szCs w:val="24"/>
          <w:lang w:val="en-US"/>
        </w:rPr>
      </w:pPr>
      <w:r w:rsidRPr="72CA4E16" w:rsidR="641F5B93">
        <w:rPr>
          <w:rFonts w:ascii="Cambria" w:hAnsi="Cambria" w:eastAsia="Cambria" w:cs="Cambria"/>
          <w:noProof w:val="0"/>
          <w:sz w:val="24"/>
          <w:szCs w:val="24"/>
          <w:lang w:val="en-US"/>
        </w:rPr>
        <w:t xml:space="preserve">Students will be asked to </w:t>
      </w:r>
      <w:r w:rsidRPr="72CA4E16" w:rsidR="641F5B93">
        <w:rPr>
          <w:rFonts w:ascii="Cambria" w:hAnsi="Cambria" w:eastAsia="Cambria" w:cs="Cambria"/>
          <w:noProof w:val="0"/>
          <w:sz w:val="24"/>
          <w:szCs w:val="24"/>
          <w:lang w:val="en-US"/>
        </w:rPr>
        <w:t>write</w:t>
      </w:r>
      <w:r w:rsidRPr="72CA4E16" w:rsidR="641F5B93">
        <w:rPr>
          <w:rFonts w:ascii="Cambria" w:hAnsi="Cambria" w:eastAsia="Cambria" w:cs="Cambria"/>
          <w:noProof w:val="0"/>
          <w:sz w:val="24"/>
          <w:szCs w:val="24"/>
          <w:lang w:val="en-US"/>
        </w:rPr>
        <w:t xml:space="preserve"> an essay and </w:t>
      </w:r>
      <w:r w:rsidRPr="72CA4E16" w:rsidR="641F5B93">
        <w:rPr>
          <w:rFonts w:ascii="Cambria" w:hAnsi="Cambria" w:eastAsia="Cambria" w:cs="Cambria"/>
          <w:noProof w:val="0"/>
          <w:sz w:val="24"/>
          <w:szCs w:val="24"/>
          <w:lang w:val="en-US"/>
        </w:rPr>
        <w:t>present</w:t>
      </w:r>
      <w:r w:rsidRPr="72CA4E16" w:rsidR="641F5B93">
        <w:rPr>
          <w:rFonts w:ascii="Cambria" w:hAnsi="Cambria" w:eastAsia="Cambria" w:cs="Cambria"/>
          <w:noProof w:val="0"/>
          <w:sz w:val="24"/>
          <w:szCs w:val="24"/>
          <w:lang w:val="en-US"/>
        </w:rPr>
        <w:t xml:space="preserve"> it to the class at the end of each six weeks. </w:t>
      </w:r>
    </w:p>
    <w:p w:rsidR="008E1DE4" w:rsidP="72CA4E16" w:rsidRDefault="008E1DE4" w14:paraId="4E8F54EE" w14:textId="54F55DEF">
      <w:pPr>
        <w:pStyle w:val="NoSpacing"/>
        <w:rPr>
          <w:rFonts w:ascii="Times New Roman" w:hAnsi="Times New Roman"/>
          <w:b w:val="1"/>
          <w:bCs w:val="1"/>
          <w:sz w:val="24"/>
          <w:szCs w:val="24"/>
          <w:u w:val="single"/>
        </w:rPr>
      </w:pPr>
    </w:p>
    <w:p w:rsidR="72CA4E16" w:rsidP="72CA4E16" w:rsidRDefault="72CA4E16" w14:paraId="20CC605B" w14:textId="56677535">
      <w:pPr>
        <w:pStyle w:val="NoSpacing"/>
        <w:rPr>
          <w:rFonts w:ascii="Times New Roman" w:hAnsi="Times New Roman"/>
          <w:b w:val="1"/>
          <w:bCs w:val="1"/>
          <w:sz w:val="24"/>
          <w:szCs w:val="24"/>
          <w:u w:val="single"/>
        </w:rPr>
      </w:pPr>
    </w:p>
    <w:p w:rsidR="00AF21AA" w:rsidP="162F7B92" w:rsidRDefault="00AF21AA" w14:paraId="7EA1ACA0" w14:textId="672BBEB5">
      <w:pPr>
        <w:pStyle w:val="NoSpacing"/>
        <w:rPr>
          <w:rFonts w:ascii="Times New Roman" w:hAnsi="Times New Roman" w:eastAsia="Times New Roman" w:cs="Times New Roman"/>
          <w:noProof w:val="0"/>
          <w:sz w:val="24"/>
          <w:szCs w:val="24"/>
          <w:lang w:val="en-US"/>
        </w:rPr>
      </w:pPr>
      <w:r w:rsidRPr="162F7B92" w:rsidR="20E22C63">
        <w:rPr>
          <w:rFonts w:ascii="Times New Roman" w:hAnsi="Times New Roman" w:eastAsia="Times New Roman" w:cs="Times New Roman"/>
          <w:b w:val="1"/>
          <w:bCs w:val="1"/>
          <w:noProof w:val="0"/>
          <w:sz w:val="24"/>
          <w:szCs w:val="24"/>
          <w:lang w:val="en-US"/>
        </w:rPr>
        <w:t xml:space="preserve">Cell Phone Policy </w:t>
      </w:r>
    </w:p>
    <w:p w:rsidR="00AF21AA" w:rsidP="162F7B92" w:rsidRDefault="00AF21AA" w14:paraId="3259156C" w14:textId="4236EFDD">
      <w:pPr>
        <w:pStyle w:val="NoSpacing"/>
        <w:rPr>
          <w:rFonts w:ascii="Times New Roman" w:hAnsi="Times New Roman" w:eastAsia="Times New Roman" w:cs="Times New Roman"/>
          <w:noProof w:val="0"/>
          <w:sz w:val="24"/>
          <w:szCs w:val="24"/>
          <w:lang w:val="en-US"/>
        </w:rPr>
      </w:pPr>
      <w:r w:rsidRPr="162F7B92" w:rsidR="20E22C63">
        <w:rPr>
          <w:rFonts w:ascii="Times New Roman" w:hAnsi="Times New Roman" w:eastAsia="Times New Roman" w:cs="Times New Roman"/>
          <w:noProof w:val="0"/>
          <w:sz w:val="24"/>
          <w:szCs w:val="24"/>
          <w:lang w:val="en-US"/>
        </w:rPr>
        <w:t xml:space="preserve">All cell phones will be turned to silent mode (or vibrate) and kept out of sight in class. If any phones are out while testing, I will assume you are cheating. </w:t>
      </w:r>
      <w:r w:rsidRPr="162F7B92" w:rsidR="6AB2FE13">
        <w:rPr>
          <w:rFonts w:ascii="Times New Roman" w:hAnsi="Times New Roman" w:eastAsia="Times New Roman" w:cs="Times New Roman"/>
          <w:noProof w:val="0"/>
          <w:sz w:val="24"/>
          <w:szCs w:val="24"/>
          <w:lang w:val="en-US"/>
        </w:rPr>
        <w:t>Students on their phones or other electronic devices during an exam or quiz will receive a zero score.</w:t>
      </w:r>
      <w:r w:rsidRPr="162F7B92" w:rsidR="20E22C63">
        <w:rPr>
          <w:rFonts w:ascii="Times New Roman" w:hAnsi="Times New Roman" w:eastAsia="Times New Roman" w:cs="Times New Roman"/>
          <w:noProof w:val="0"/>
          <w:sz w:val="24"/>
          <w:szCs w:val="24"/>
          <w:lang w:val="en-US"/>
        </w:rPr>
        <w:t xml:space="preserve"> There will be no talking on phones, texting, or social media while lecture and discussion is taking place. Students are not allowed to videotape class lectures, and you are not allowed to put lecture material on social media at any time. All students must receive permission from the instructor if they wish to audio record class lectures. If you cannot abide by this policy, you will be asked to leave, or you will be dropped from the class. </w:t>
      </w:r>
    </w:p>
    <w:p w:rsidR="00AF21AA" w:rsidP="162F7B92" w:rsidRDefault="00AF21AA" w14:paraId="24C0181C" w14:textId="02D926B9">
      <w:pPr>
        <w:pStyle w:val="NoSpacing"/>
        <w:rPr>
          <w:rFonts w:ascii="Times New Roman" w:hAnsi="Times New Roman" w:eastAsia="Times New Roman" w:cs="Times New Roman"/>
          <w:noProof w:val="0"/>
          <w:sz w:val="24"/>
          <w:szCs w:val="24"/>
          <w:lang w:val="en-US"/>
        </w:rPr>
      </w:pPr>
    </w:p>
    <w:p w:rsidR="00AF21AA" w:rsidP="162F7B92" w:rsidRDefault="00AF21AA" w14:paraId="349E36E2" w14:textId="30FCB3E3">
      <w:pPr>
        <w:pStyle w:val="NoSpacing"/>
        <w:rPr>
          <w:rFonts w:ascii="Times New Roman" w:hAnsi="Times New Roman" w:eastAsia="Times New Roman" w:cs="Times New Roman"/>
          <w:noProof w:val="0"/>
          <w:sz w:val="24"/>
          <w:szCs w:val="24"/>
          <w:lang w:val="en-US"/>
        </w:rPr>
      </w:pPr>
    </w:p>
    <w:p w:rsidR="00AF21AA" w:rsidP="162F7B92" w:rsidRDefault="00AF21AA" w14:paraId="2184D9D7" w14:textId="3D329C60">
      <w:pPr>
        <w:pStyle w:val="NoSpacing"/>
        <w:rPr>
          <w:rFonts w:ascii="Times New Roman" w:hAnsi="Times New Roman" w:eastAsia="Times New Roman" w:cs="Times New Roman"/>
          <w:noProof w:val="0"/>
          <w:sz w:val="24"/>
          <w:szCs w:val="24"/>
          <w:lang w:val="en-US"/>
        </w:rPr>
      </w:pPr>
    </w:p>
    <w:p w:rsidR="00AF21AA" w:rsidP="162F7B92" w:rsidRDefault="00AF21AA" w14:paraId="684B10BB" w14:textId="2793D08B">
      <w:pPr>
        <w:pStyle w:val="NoSpacing"/>
        <w:rPr>
          <w:rFonts w:ascii="Times New Roman" w:hAnsi="Times New Roman" w:eastAsia="Times New Roman" w:cs="Times New Roman"/>
          <w:b w:val="1"/>
          <w:bCs w:val="1"/>
          <w:noProof w:val="0"/>
          <w:sz w:val="24"/>
          <w:szCs w:val="24"/>
          <w:lang w:val="en-US"/>
        </w:rPr>
      </w:pPr>
      <w:r w:rsidRPr="162F7B92" w:rsidR="20E22C63">
        <w:rPr>
          <w:rFonts w:ascii="Times New Roman" w:hAnsi="Times New Roman" w:eastAsia="Times New Roman" w:cs="Times New Roman"/>
          <w:b w:val="1"/>
          <w:bCs w:val="1"/>
          <w:noProof w:val="0"/>
          <w:sz w:val="24"/>
          <w:szCs w:val="24"/>
          <w:lang w:val="en-US"/>
        </w:rPr>
        <w:t>Make-up Policy</w:t>
      </w:r>
    </w:p>
    <w:p w:rsidR="00AF21AA" w:rsidP="162F7B92" w:rsidRDefault="00AF21AA" w14:paraId="16915A1A" w14:textId="4B3DAE73">
      <w:pPr>
        <w:pStyle w:val="NoSpacing"/>
        <w:rPr>
          <w:rFonts w:ascii="Times New Roman" w:hAnsi="Times New Roman" w:eastAsia="Times New Roman" w:cs="Times New Roman"/>
          <w:noProof w:val="0"/>
          <w:sz w:val="24"/>
          <w:szCs w:val="24"/>
          <w:lang w:val="en-US"/>
        </w:rPr>
      </w:pPr>
      <w:r w:rsidRPr="162F7B92" w:rsidR="20E22C63">
        <w:rPr>
          <w:rFonts w:ascii="Times New Roman" w:hAnsi="Times New Roman" w:eastAsia="Times New Roman" w:cs="Times New Roman"/>
          <w:noProof w:val="0"/>
          <w:sz w:val="24"/>
          <w:szCs w:val="24"/>
          <w:lang w:val="en-US"/>
        </w:rPr>
        <w:t xml:space="preserve"> Make-up exams should not be </w:t>
      </w:r>
      <w:r w:rsidRPr="162F7B92" w:rsidR="20E22C63">
        <w:rPr>
          <w:rFonts w:ascii="Times New Roman" w:hAnsi="Times New Roman" w:eastAsia="Times New Roman" w:cs="Times New Roman"/>
          <w:noProof w:val="0"/>
          <w:sz w:val="24"/>
          <w:szCs w:val="24"/>
          <w:lang w:val="en-US"/>
        </w:rPr>
        <w:t>required</w:t>
      </w:r>
      <w:r w:rsidRPr="162F7B92" w:rsidR="20E22C63">
        <w:rPr>
          <w:rFonts w:ascii="Times New Roman" w:hAnsi="Times New Roman" w:eastAsia="Times New Roman" w:cs="Times New Roman"/>
          <w:noProof w:val="0"/>
          <w:sz w:val="24"/>
          <w:szCs w:val="24"/>
          <w:lang w:val="en-US"/>
        </w:rPr>
        <w:t xml:space="preserve">. One make-up exam for full credit will be given. Students who miss more than one test will receive a grade of zero. If a student has an emergency that causes him or her to miss a second test, the instructor must be contacted before the test date and documentation must be provided by the student. Otherwise, a score of zero will be applied to the student’s grade. Students who miss a third test or more will automatically receive a score of zero. Students will have one week to make up a missed quiz or exam. Make-up exams may differ in format from the original test. All make-up exams will be recorded as a zero until they are made up. This policy will also apply </w:t>
      </w:r>
      <w:r w:rsidRPr="162F7B92" w:rsidR="20E22C63">
        <w:rPr>
          <w:rFonts w:ascii="Times New Roman" w:hAnsi="Times New Roman" w:eastAsia="Times New Roman" w:cs="Times New Roman"/>
          <w:noProof w:val="0"/>
          <w:sz w:val="24"/>
          <w:szCs w:val="24"/>
          <w:lang w:val="en-US"/>
        </w:rPr>
        <w:t>for</w:t>
      </w:r>
      <w:r w:rsidRPr="162F7B92" w:rsidR="20E22C63">
        <w:rPr>
          <w:rFonts w:ascii="Times New Roman" w:hAnsi="Times New Roman" w:eastAsia="Times New Roman" w:cs="Times New Roman"/>
          <w:noProof w:val="0"/>
          <w:sz w:val="24"/>
          <w:szCs w:val="24"/>
          <w:lang w:val="en-US"/>
        </w:rPr>
        <w:t xml:space="preserve"> in-class quizzes. Assignments that have a specific due date will have points deducted if they are late. </w:t>
      </w:r>
    </w:p>
    <w:p w:rsidR="00AF21AA" w:rsidP="162F7B92" w:rsidRDefault="00AF21AA" w14:paraId="78C81806" w14:textId="300779FD">
      <w:pPr>
        <w:pStyle w:val="NoSpacing"/>
        <w:rPr>
          <w:rFonts w:ascii="Times New Roman" w:hAnsi="Times New Roman" w:eastAsia="Times New Roman" w:cs="Times New Roman"/>
          <w:noProof w:val="0"/>
          <w:sz w:val="24"/>
          <w:szCs w:val="24"/>
          <w:lang w:val="en-US"/>
        </w:rPr>
      </w:pPr>
    </w:p>
    <w:p w:rsidR="00AF21AA" w:rsidP="162F7B92" w:rsidRDefault="00AF21AA" w14:paraId="50343796" w14:textId="55071D40">
      <w:pPr>
        <w:pStyle w:val="NoSpacing"/>
        <w:rPr>
          <w:rFonts w:ascii="Times New Roman" w:hAnsi="Times New Roman" w:eastAsia="Times New Roman" w:cs="Times New Roman"/>
          <w:b w:val="1"/>
          <w:bCs w:val="1"/>
          <w:noProof w:val="0"/>
          <w:sz w:val="24"/>
          <w:szCs w:val="24"/>
          <w:lang w:val="en-US"/>
        </w:rPr>
      </w:pPr>
      <w:r w:rsidRPr="162F7B92" w:rsidR="20E22C63">
        <w:rPr>
          <w:rFonts w:ascii="Times New Roman" w:hAnsi="Times New Roman" w:eastAsia="Times New Roman" w:cs="Times New Roman"/>
          <w:b w:val="1"/>
          <w:bCs w:val="1"/>
          <w:noProof w:val="0"/>
          <w:sz w:val="24"/>
          <w:szCs w:val="24"/>
          <w:lang w:val="en-US"/>
        </w:rPr>
        <w:t xml:space="preserve">Class Behavior </w:t>
      </w:r>
    </w:p>
    <w:p w:rsidR="00AF21AA" w:rsidP="162F7B92" w:rsidRDefault="00AF21AA" w14:paraId="5E8FF9B7" w14:textId="4522AD45">
      <w:pPr>
        <w:pStyle w:val="NoSpacing"/>
        <w:rPr>
          <w:rFonts w:ascii="Times New Roman" w:hAnsi="Times New Roman" w:eastAsia="Times New Roman" w:cs="Times New Roman"/>
          <w:noProof w:val="0"/>
          <w:sz w:val="24"/>
          <w:szCs w:val="24"/>
          <w:lang w:val="en-US"/>
        </w:rPr>
      </w:pPr>
      <w:r w:rsidRPr="162F7B92" w:rsidR="20E22C63">
        <w:rPr>
          <w:rFonts w:ascii="Times New Roman" w:hAnsi="Times New Roman" w:eastAsia="Times New Roman" w:cs="Times New Roman"/>
          <w:noProof w:val="0"/>
          <w:sz w:val="24"/>
          <w:szCs w:val="24"/>
          <w:lang w:val="en-US"/>
        </w:rPr>
        <w:t xml:space="preserve">There will be a </w:t>
      </w:r>
      <w:r w:rsidRPr="162F7B92" w:rsidR="6E006923">
        <w:rPr>
          <w:rFonts w:ascii="Times New Roman" w:hAnsi="Times New Roman" w:eastAsia="Times New Roman" w:cs="Times New Roman"/>
          <w:noProof w:val="0"/>
          <w:sz w:val="24"/>
          <w:szCs w:val="24"/>
          <w:lang w:val="en-US"/>
        </w:rPr>
        <w:t>zero-tolerance</w:t>
      </w:r>
      <w:r w:rsidRPr="162F7B92" w:rsidR="20E22C63">
        <w:rPr>
          <w:rFonts w:ascii="Times New Roman" w:hAnsi="Times New Roman" w:eastAsia="Times New Roman" w:cs="Times New Roman"/>
          <w:noProof w:val="0"/>
          <w:sz w:val="24"/>
          <w:szCs w:val="24"/>
          <w:lang w:val="en-US"/>
        </w:rPr>
        <w:t xml:space="preserve"> policy for any behavior that is disruptive and prevents or deters classroom learning. This behavior includes, but is not limited to, any use of vulgar language or rude behavior towards the instructor or any other student in the class.</w:t>
      </w:r>
      <w:r w:rsidRPr="162F7B92" w:rsidR="1EA99001">
        <w:rPr>
          <w:rFonts w:ascii="Times New Roman" w:hAnsi="Times New Roman" w:eastAsia="Times New Roman" w:cs="Times New Roman"/>
          <w:noProof w:val="0"/>
          <w:sz w:val="24"/>
          <w:szCs w:val="24"/>
          <w:lang w:val="en-US"/>
        </w:rPr>
        <w:t xml:space="preserve"> </w:t>
      </w:r>
      <w:r w:rsidRPr="162F7B92" w:rsidR="20E22C63">
        <w:rPr>
          <w:rFonts w:ascii="Times New Roman" w:hAnsi="Times New Roman" w:eastAsia="Times New Roman" w:cs="Times New Roman"/>
          <w:noProof w:val="0"/>
          <w:sz w:val="24"/>
          <w:szCs w:val="24"/>
          <w:lang w:val="en-US"/>
        </w:rPr>
        <w:t xml:space="preserve">Violation could result in being asked to leave the class, withdrawal from the course, and/or investigation by the Dean of Students. </w:t>
      </w:r>
      <w:r w:rsidRPr="162F7B92" w:rsidR="04A31D67">
        <w:rPr>
          <w:rFonts w:ascii="Times New Roman" w:hAnsi="Times New Roman" w:eastAsia="Times New Roman" w:cs="Times New Roman"/>
          <w:noProof w:val="0"/>
          <w:sz w:val="24"/>
          <w:szCs w:val="24"/>
          <w:lang w:val="en-US"/>
        </w:rPr>
        <w:t>Students dropped from the course for inappropriate behavior will receive an F.</w:t>
      </w:r>
      <w:r w:rsidRPr="162F7B92" w:rsidR="20E22C63">
        <w:rPr>
          <w:rFonts w:ascii="Times New Roman" w:hAnsi="Times New Roman" w:eastAsia="Times New Roman" w:cs="Times New Roman"/>
          <w:noProof w:val="0"/>
          <w:sz w:val="24"/>
          <w:szCs w:val="24"/>
          <w:lang w:val="en-US"/>
        </w:rPr>
        <w:t xml:space="preserve"> </w:t>
      </w:r>
    </w:p>
    <w:p w:rsidR="00AF21AA" w:rsidP="162F7B92" w:rsidRDefault="00AF21AA" w14:paraId="7D01BEA0" w14:textId="6EE958B3">
      <w:pPr>
        <w:pStyle w:val="NoSpacing"/>
        <w:rPr>
          <w:rFonts w:ascii="Times New Roman" w:hAnsi="Times New Roman" w:eastAsia="Times New Roman" w:cs="Times New Roman"/>
          <w:noProof w:val="0"/>
          <w:sz w:val="24"/>
          <w:szCs w:val="24"/>
          <w:lang w:val="en-US"/>
        </w:rPr>
      </w:pPr>
    </w:p>
    <w:p w:rsidR="00AF21AA" w:rsidP="162F7B92" w:rsidRDefault="00AF21AA" w14:paraId="45EB5B50" w14:textId="6121E6AF">
      <w:pPr>
        <w:pStyle w:val="NoSpacing"/>
        <w:rPr>
          <w:rFonts w:ascii="Times New Roman" w:hAnsi="Times New Roman" w:eastAsia="Times New Roman" w:cs="Times New Roman"/>
          <w:b w:val="1"/>
          <w:bCs w:val="1"/>
          <w:noProof w:val="0"/>
          <w:sz w:val="24"/>
          <w:szCs w:val="24"/>
          <w:lang w:val="en-US"/>
        </w:rPr>
      </w:pPr>
      <w:r w:rsidRPr="162F7B92" w:rsidR="20E22C63">
        <w:rPr>
          <w:rFonts w:ascii="Times New Roman" w:hAnsi="Times New Roman" w:eastAsia="Times New Roman" w:cs="Times New Roman"/>
          <w:b w:val="1"/>
          <w:bCs w:val="1"/>
          <w:noProof w:val="0"/>
          <w:sz w:val="24"/>
          <w:szCs w:val="24"/>
          <w:lang w:val="en-US"/>
        </w:rPr>
        <w:t xml:space="preserve">Student Responsibilities </w:t>
      </w:r>
    </w:p>
    <w:p w:rsidR="00AF21AA" w:rsidP="162F7B92" w:rsidRDefault="00AF21AA" w14:paraId="3D7A2C45" w14:textId="737A2B5B">
      <w:pPr>
        <w:pStyle w:val="NoSpacing"/>
        <w:rPr>
          <w:rFonts w:ascii="Times New Roman" w:hAnsi="Times New Roman" w:eastAsia="Times New Roman" w:cs="Times New Roman"/>
          <w:noProof w:val="0"/>
          <w:sz w:val="24"/>
          <w:szCs w:val="24"/>
          <w:lang w:val="en-US"/>
        </w:rPr>
      </w:pPr>
      <w:r w:rsidRPr="162F7B92" w:rsidR="20E22C63">
        <w:rPr>
          <w:rFonts w:ascii="Times New Roman" w:hAnsi="Times New Roman" w:eastAsia="Times New Roman" w:cs="Times New Roman"/>
          <w:noProof w:val="0"/>
          <w:sz w:val="24"/>
          <w:szCs w:val="24"/>
          <w:lang w:val="en-US"/>
        </w:rPr>
        <w:t xml:space="preserve">It is the student’s responsibility to know and </w:t>
      </w:r>
      <w:r w:rsidRPr="162F7B92" w:rsidR="20E22C63">
        <w:rPr>
          <w:rFonts w:ascii="Times New Roman" w:hAnsi="Times New Roman" w:eastAsia="Times New Roman" w:cs="Times New Roman"/>
          <w:noProof w:val="0"/>
          <w:sz w:val="24"/>
          <w:szCs w:val="24"/>
          <w:lang w:val="en-US"/>
        </w:rPr>
        <w:t>comply with</w:t>
      </w:r>
      <w:r w:rsidRPr="162F7B92" w:rsidR="20E22C63">
        <w:rPr>
          <w:rFonts w:ascii="Times New Roman" w:hAnsi="Times New Roman" w:eastAsia="Times New Roman" w:cs="Times New Roman"/>
          <w:noProof w:val="0"/>
          <w:sz w:val="24"/>
          <w:szCs w:val="24"/>
          <w:lang w:val="en-US"/>
        </w:rPr>
        <w:t xml:space="preserve"> the instructor’s policy and to contact the instructor to make up for missed work. </w:t>
      </w:r>
    </w:p>
    <w:p w:rsidR="00AF21AA" w:rsidP="162F7B92" w:rsidRDefault="00AF21AA" w14:paraId="3C8B86CF" w14:textId="31611B22">
      <w:pPr>
        <w:pStyle w:val="NoSpacing"/>
        <w:rPr>
          <w:rFonts w:ascii="Times New Roman" w:hAnsi="Times New Roman" w:eastAsia="Times New Roman" w:cs="Times New Roman"/>
          <w:noProof w:val="0"/>
          <w:sz w:val="24"/>
          <w:szCs w:val="24"/>
          <w:lang w:val="en-US"/>
        </w:rPr>
      </w:pPr>
    </w:p>
    <w:p w:rsidR="00AF21AA" w:rsidP="162F7B92" w:rsidRDefault="00AF21AA" w14:paraId="73D279EC" w14:textId="0E78AFC9">
      <w:pPr>
        <w:pStyle w:val="NoSpacing"/>
        <w:rPr>
          <w:rFonts w:ascii="Times New Roman" w:hAnsi="Times New Roman" w:eastAsia="Times New Roman" w:cs="Times New Roman"/>
          <w:b w:val="1"/>
          <w:bCs w:val="1"/>
          <w:noProof w:val="0"/>
          <w:sz w:val="24"/>
          <w:szCs w:val="24"/>
          <w:lang w:val="en-US"/>
        </w:rPr>
      </w:pPr>
      <w:r w:rsidRPr="162F7B92" w:rsidR="20E22C63">
        <w:rPr>
          <w:rFonts w:ascii="Times New Roman" w:hAnsi="Times New Roman" w:eastAsia="Times New Roman" w:cs="Times New Roman"/>
          <w:b w:val="1"/>
          <w:bCs w:val="1"/>
          <w:noProof w:val="0"/>
          <w:sz w:val="24"/>
          <w:szCs w:val="24"/>
          <w:lang w:val="en-US"/>
        </w:rPr>
        <w:t>Attendance</w:t>
      </w:r>
      <w:r w:rsidRPr="162F7B92" w:rsidR="20E22C63">
        <w:rPr>
          <w:rFonts w:ascii="Times New Roman" w:hAnsi="Times New Roman" w:eastAsia="Times New Roman" w:cs="Times New Roman"/>
          <w:b w:val="1"/>
          <w:bCs w:val="1"/>
          <w:noProof w:val="0"/>
          <w:sz w:val="24"/>
          <w:szCs w:val="24"/>
          <w:lang w:val="en-US"/>
        </w:rPr>
        <w:t xml:space="preserve"> Policy </w:t>
      </w:r>
    </w:p>
    <w:p w:rsidR="00AF21AA" w:rsidP="162F7B92" w:rsidRDefault="00AF21AA" w14:paraId="27952F66" w14:textId="26B43681">
      <w:pPr>
        <w:pStyle w:val="NoSpacing"/>
        <w:rPr>
          <w:rFonts w:ascii="Times New Roman" w:hAnsi="Times New Roman" w:eastAsia="Times New Roman" w:cs="Times New Roman"/>
          <w:noProof w:val="0"/>
          <w:sz w:val="24"/>
          <w:szCs w:val="24"/>
          <w:lang w:val="en-US"/>
        </w:rPr>
      </w:pPr>
      <w:r w:rsidRPr="162F7B92" w:rsidR="20E22C63">
        <w:rPr>
          <w:rFonts w:ascii="Times New Roman" w:hAnsi="Times New Roman" w:eastAsia="Times New Roman" w:cs="Times New Roman"/>
          <w:noProof w:val="0"/>
          <w:sz w:val="24"/>
          <w:szCs w:val="24"/>
          <w:lang w:val="en-US"/>
        </w:rPr>
        <w:t xml:space="preserve">Roll will be taken during each class. It is recommended that students contact the instructor if missing a class is necessary. A student with more than four absences may be dropped from the class for lack of attendance. If a student stops coming to class, and it is well before the end of the semester, then the student will </w:t>
      </w:r>
      <w:r w:rsidRPr="162F7B92" w:rsidR="20E22C63">
        <w:rPr>
          <w:rFonts w:ascii="Times New Roman" w:hAnsi="Times New Roman" w:eastAsia="Times New Roman" w:cs="Times New Roman"/>
          <w:noProof w:val="0"/>
          <w:sz w:val="24"/>
          <w:szCs w:val="24"/>
          <w:lang w:val="en-US"/>
        </w:rPr>
        <w:t>most likely be</w:t>
      </w:r>
      <w:r w:rsidRPr="162F7B92" w:rsidR="20E22C63">
        <w:rPr>
          <w:rFonts w:ascii="Times New Roman" w:hAnsi="Times New Roman" w:eastAsia="Times New Roman" w:cs="Times New Roman"/>
          <w:noProof w:val="0"/>
          <w:sz w:val="24"/>
          <w:szCs w:val="24"/>
          <w:lang w:val="en-US"/>
        </w:rPr>
        <w:t xml:space="preserve"> dropped. </w:t>
      </w:r>
      <w:r w:rsidRPr="162F7B92" w:rsidR="36B973FE">
        <w:rPr>
          <w:rFonts w:ascii="Times New Roman" w:hAnsi="Times New Roman" w:eastAsia="Times New Roman" w:cs="Times New Roman"/>
          <w:noProof w:val="0"/>
          <w:sz w:val="24"/>
          <w:szCs w:val="24"/>
          <w:lang w:val="en-US"/>
        </w:rPr>
        <w:t>If an enrolled student stops attending class and chooses to receive an F, the last date they attended will be listed on the final grade sheet and will likely have to pay back money received from grants or scholarships.</w:t>
      </w:r>
      <w:r w:rsidRPr="162F7B92" w:rsidR="20E22C63">
        <w:rPr>
          <w:rFonts w:ascii="Times New Roman" w:hAnsi="Times New Roman" w:eastAsia="Times New Roman" w:cs="Times New Roman"/>
          <w:noProof w:val="0"/>
          <w:sz w:val="24"/>
          <w:szCs w:val="24"/>
          <w:lang w:val="en-US"/>
        </w:rPr>
        <w:t xml:space="preserve"> If a student leaves and returns during class or leaves the class before the class is over, he/she may be considered absent. Three tardies constitute one absence. </w:t>
      </w:r>
    </w:p>
    <w:p w:rsidR="00AF21AA" w:rsidP="162F7B92" w:rsidRDefault="00AF21AA" w14:paraId="4CD53BDE" w14:textId="5E41770D">
      <w:pPr>
        <w:pStyle w:val="NoSpacing"/>
        <w:rPr>
          <w:rFonts w:ascii="Times New Roman" w:hAnsi="Times New Roman" w:eastAsia="Times New Roman" w:cs="Times New Roman"/>
          <w:noProof w:val="0"/>
          <w:sz w:val="24"/>
          <w:szCs w:val="24"/>
          <w:lang w:val="en-US"/>
        </w:rPr>
      </w:pPr>
    </w:p>
    <w:p w:rsidR="00AF21AA" w:rsidP="162F7B92" w:rsidRDefault="00AF21AA" w14:paraId="286CCEA5" w14:textId="4B4A81E5">
      <w:pPr>
        <w:pStyle w:val="NoSpacing"/>
        <w:rPr>
          <w:rFonts w:ascii="Times New Roman" w:hAnsi="Times New Roman" w:eastAsia="Times New Roman" w:cs="Times New Roman"/>
          <w:b w:val="1"/>
          <w:bCs w:val="1"/>
          <w:noProof w:val="0"/>
          <w:sz w:val="24"/>
          <w:szCs w:val="24"/>
          <w:lang w:val="en-US"/>
        </w:rPr>
      </w:pPr>
      <w:r w:rsidRPr="162F7B92" w:rsidR="20E22C63">
        <w:rPr>
          <w:rFonts w:ascii="Times New Roman" w:hAnsi="Times New Roman" w:eastAsia="Times New Roman" w:cs="Times New Roman"/>
          <w:b w:val="1"/>
          <w:bCs w:val="1"/>
          <w:noProof w:val="0"/>
          <w:sz w:val="24"/>
          <w:szCs w:val="24"/>
          <w:lang w:val="en-US"/>
        </w:rPr>
        <w:t xml:space="preserve">Excused Absences: </w:t>
      </w:r>
      <w:r w:rsidRPr="162F7B92" w:rsidR="20E22C63">
        <w:rPr>
          <w:rFonts w:ascii="Times New Roman" w:hAnsi="Times New Roman" w:eastAsia="Times New Roman" w:cs="Times New Roman"/>
          <w:noProof w:val="0"/>
          <w:sz w:val="24"/>
          <w:szCs w:val="24"/>
          <w:lang w:val="en-US"/>
        </w:rPr>
        <w:t xml:space="preserve">A student’s absence due to school trips and/or school business will not be counted against a student’s allowable number of </w:t>
      </w:r>
      <w:r w:rsidRPr="162F7B92" w:rsidR="4D40DCB8">
        <w:rPr>
          <w:rFonts w:ascii="Times New Roman" w:hAnsi="Times New Roman" w:eastAsia="Times New Roman" w:cs="Times New Roman"/>
          <w:noProof w:val="0"/>
          <w:sz w:val="24"/>
          <w:szCs w:val="24"/>
          <w:lang w:val="en-US"/>
        </w:rPr>
        <w:t>absences.</w:t>
      </w:r>
      <w:r w:rsidRPr="162F7B92" w:rsidR="20E22C63">
        <w:rPr>
          <w:rFonts w:ascii="Times New Roman" w:hAnsi="Times New Roman" w:eastAsia="Times New Roman" w:cs="Times New Roman"/>
          <w:noProof w:val="0"/>
          <w:sz w:val="24"/>
          <w:szCs w:val="24"/>
          <w:lang w:val="en-US"/>
        </w:rPr>
        <w:t xml:space="preserve"> Responsibility for work missed for any absence is placed on the student. Instructors </w:t>
      </w:r>
      <w:r w:rsidRPr="162F7B92" w:rsidR="20E22C63">
        <w:rPr>
          <w:rFonts w:ascii="Times New Roman" w:hAnsi="Times New Roman" w:eastAsia="Times New Roman" w:cs="Times New Roman"/>
          <w:noProof w:val="0"/>
          <w:sz w:val="24"/>
          <w:szCs w:val="24"/>
          <w:lang w:val="en-US"/>
        </w:rPr>
        <w:t>are required to</w:t>
      </w:r>
      <w:r w:rsidRPr="162F7B92" w:rsidR="20E22C63">
        <w:rPr>
          <w:rFonts w:ascii="Times New Roman" w:hAnsi="Times New Roman" w:eastAsia="Times New Roman" w:cs="Times New Roman"/>
          <w:noProof w:val="0"/>
          <w:sz w:val="24"/>
          <w:szCs w:val="24"/>
          <w:lang w:val="en-US"/>
        </w:rPr>
        <w:t xml:space="preserve"> allow students to make up work missed if the absence is due to military duty or religious holy days when students follow the correct notification procedures. Instructors </w:t>
      </w:r>
      <w:r w:rsidRPr="162F7B92" w:rsidR="20E22C63">
        <w:rPr>
          <w:rFonts w:ascii="Times New Roman" w:hAnsi="Times New Roman" w:eastAsia="Times New Roman" w:cs="Times New Roman"/>
          <w:noProof w:val="0"/>
          <w:sz w:val="24"/>
          <w:szCs w:val="24"/>
          <w:lang w:val="en-US"/>
        </w:rPr>
        <w:t>are not required to</w:t>
      </w:r>
      <w:r w:rsidRPr="162F7B92" w:rsidR="20E22C63">
        <w:rPr>
          <w:rFonts w:ascii="Times New Roman" w:hAnsi="Times New Roman" w:eastAsia="Times New Roman" w:cs="Times New Roman"/>
          <w:noProof w:val="0"/>
          <w:sz w:val="24"/>
          <w:szCs w:val="24"/>
          <w:lang w:val="en-US"/>
        </w:rPr>
        <w:t xml:space="preserve"> allow students to make up work for absences due to other reasons. </w:t>
      </w:r>
    </w:p>
    <w:p w:rsidR="00AF21AA" w:rsidP="162F7B92" w:rsidRDefault="00AF21AA" w14:paraId="605E74EA" w14:textId="0A25ED60">
      <w:pPr>
        <w:pStyle w:val="NoSpacing"/>
        <w:rPr>
          <w:rFonts w:ascii="Times New Roman" w:hAnsi="Times New Roman" w:eastAsia="Times New Roman" w:cs="Times New Roman"/>
          <w:noProof w:val="0"/>
          <w:sz w:val="24"/>
          <w:szCs w:val="24"/>
          <w:lang w:val="en-US"/>
        </w:rPr>
      </w:pPr>
    </w:p>
    <w:p w:rsidR="00AF21AA" w:rsidP="162F7B92" w:rsidRDefault="00AF21AA" w14:paraId="2DFE60DF" w14:textId="27D314CA">
      <w:pPr>
        <w:pStyle w:val="NoSpacing"/>
        <w:rPr>
          <w:rFonts w:ascii="Times New Roman" w:hAnsi="Times New Roman" w:eastAsia="Times New Roman" w:cs="Times New Roman"/>
          <w:b w:val="1"/>
          <w:bCs w:val="1"/>
          <w:noProof w:val="0"/>
          <w:sz w:val="24"/>
          <w:szCs w:val="24"/>
          <w:lang w:val="en-US"/>
        </w:rPr>
      </w:pPr>
      <w:r w:rsidRPr="162F7B92" w:rsidR="20E22C63">
        <w:rPr>
          <w:rFonts w:ascii="Times New Roman" w:hAnsi="Times New Roman" w:eastAsia="Times New Roman" w:cs="Times New Roman"/>
          <w:b w:val="1"/>
          <w:bCs w:val="1"/>
          <w:noProof w:val="0"/>
          <w:sz w:val="24"/>
          <w:szCs w:val="24"/>
          <w:lang w:val="en-US"/>
        </w:rPr>
        <w:t xml:space="preserve">Incomplete Grade Policy: </w:t>
      </w:r>
      <w:r w:rsidRPr="162F7B92" w:rsidR="20E22C63">
        <w:rPr>
          <w:rFonts w:ascii="Times New Roman" w:hAnsi="Times New Roman" w:eastAsia="Times New Roman" w:cs="Times New Roman"/>
          <w:noProof w:val="0"/>
          <w:sz w:val="24"/>
          <w:szCs w:val="24"/>
          <w:lang w:val="en-US"/>
        </w:rPr>
        <w:t xml:space="preserve">Incompletes can be given if you complete 75% of the course work with at least a 70% average. Students who want an incomplete grade should </w:t>
      </w:r>
      <w:r w:rsidRPr="162F7B92" w:rsidR="20E22C63">
        <w:rPr>
          <w:rFonts w:ascii="Times New Roman" w:hAnsi="Times New Roman" w:eastAsia="Times New Roman" w:cs="Times New Roman"/>
          <w:noProof w:val="0"/>
          <w:sz w:val="24"/>
          <w:szCs w:val="24"/>
          <w:lang w:val="en-US"/>
        </w:rPr>
        <w:t>meet with the instructor and make a request for the grade</w:t>
      </w:r>
      <w:r w:rsidRPr="162F7B92" w:rsidR="20E22C63">
        <w:rPr>
          <w:rFonts w:ascii="Times New Roman" w:hAnsi="Times New Roman" w:eastAsia="Times New Roman" w:cs="Times New Roman"/>
          <w:noProof w:val="0"/>
          <w:sz w:val="24"/>
          <w:szCs w:val="24"/>
          <w:lang w:val="en-US"/>
        </w:rPr>
        <w:t xml:space="preserve"> and have a plan for completing the required work. </w:t>
      </w:r>
    </w:p>
    <w:p w:rsidR="00AF21AA" w:rsidP="162F7B92" w:rsidRDefault="00AF21AA" w14:paraId="6F59FB4E" w14:textId="5EFFE5E3">
      <w:pPr>
        <w:pStyle w:val="NoSpacing"/>
        <w:rPr>
          <w:rFonts w:ascii="Times New Roman" w:hAnsi="Times New Roman" w:eastAsia="Times New Roman" w:cs="Times New Roman"/>
          <w:b w:val="1"/>
          <w:bCs w:val="1"/>
          <w:noProof w:val="0"/>
          <w:sz w:val="24"/>
          <w:szCs w:val="24"/>
          <w:lang w:val="en-US"/>
        </w:rPr>
      </w:pPr>
    </w:p>
    <w:p w:rsidR="00AF21AA" w:rsidP="162F7B92" w:rsidRDefault="00AF21AA" w14:paraId="0DF89D22" w14:textId="45686A46">
      <w:pPr>
        <w:pStyle w:val="NoSpacing"/>
        <w:rPr>
          <w:rFonts w:ascii="Times New Roman" w:hAnsi="Times New Roman" w:eastAsia="Times New Roman" w:cs="Times New Roman"/>
          <w:b w:val="1"/>
          <w:bCs w:val="1"/>
          <w:noProof w:val="0"/>
          <w:sz w:val="24"/>
          <w:szCs w:val="24"/>
          <w:lang w:val="en-US"/>
        </w:rPr>
      </w:pPr>
    </w:p>
    <w:p w:rsidR="00AF21AA" w:rsidP="162F7B92" w:rsidRDefault="00AF21AA" w14:paraId="083F1AF1" w14:textId="715380F2">
      <w:pPr>
        <w:pStyle w:val="NoSpacing"/>
        <w:rPr>
          <w:rFonts w:ascii="Times New Roman" w:hAnsi="Times New Roman" w:eastAsia="Times New Roman" w:cs="Times New Roman"/>
          <w:b w:val="1"/>
          <w:bCs w:val="1"/>
          <w:noProof w:val="0"/>
          <w:sz w:val="24"/>
          <w:szCs w:val="24"/>
          <w:lang w:val="en-US"/>
        </w:rPr>
      </w:pPr>
      <w:r w:rsidRPr="162F7B92" w:rsidR="20E22C63">
        <w:rPr>
          <w:rFonts w:ascii="Times New Roman" w:hAnsi="Times New Roman" w:eastAsia="Times New Roman" w:cs="Times New Roman"/>
          <w:b w:val="1"/>
          <w:bCs w:val="1"/>
          <w:noProof w:val="0"/>
          <w:sz w:val="24"/>
          <w:szCs w:val="24"/>
          <w:lang w:val="en-US"/>
        </w:rPr>
        <w:t xml:space="preserve">Withdrawal Policy: </w:t>
      </w:r>
      <w:r w:rsidRPr="162F7B92" w:rsidR="20E22C63">
        <w:rPr>
          <w:rFonts w:ascii="Times New Roman" w:hAnsi="Times New Roman" w:eastAsia="Times New Roman" w:cs="Times New Roman"/>
          <w:noProof w:val="0"/>
          <w:sz w:val="24"/>
          <w:szCs w:val="24"/>
          <w:lang w:val="en-US"/>
        </w:rPr>
        <w:t xml:space="preserve">If you wish to drop the class, please do so yourself. The instructor will not be </w:t>
      </w:r>
      <w:r w:rsidRPr="162F7B92" w:rsidR="20E22C63">
        <w:rPr>
          <w:rFonts w:ascii="Times New Roman" w:hAnsi="Times New Roman" w:eastAsia="Times New Roman" w:cs="Times New Roman"/>
          <w:noProof w:val="0"/>
          <w:sz w:val="24"/>
          <w:szCs w:val="24"/>
          <w:lang w:val="en-US"/>
        </w:rPr>
        <w:t>responsible, unless</w:t>
      </w:r>
      <w:r w:rsidRPr="162F7B92" w:rsidR="20E22C63">
        <w:rPr>
          <w:rFonts w:ascii="Times New Roman" w:hAnsi="Times New Roman" w:eastAsia="Times New Roman" w:cs="Times New Roman"/>
          <w:noProof w:val="0"/>
          <w:sz w:val="24"/>
          <w:szCs w:val="24"/>
          <w:lang w:val="en-US"/>
        </w:rPr>
        <w:t xml:space="preserve"> you make a specific request prior to the drop deadline. The drop deadline for each semester can be found in the Texarkana College Catalogue (https://www.texarkanacollege.edu/). After the drop deadline the student that </w:t>
      </w:r>
      <w:r w:rsidRPr="162F7B92" w:rsidR="20E22C63">
        <w:rPr>
          <w:rFonts w:ascii="Times New Roman" w:hAnsi="Times New Roman" w:eastAsia="Times New Roman" w:cs="Times New Roman"/>
          <w:noProof w:val="0"/>
          <w:sz w:val="24"/>
          <w:szCs w:val="24"/>
          <w:lang w:val="en-US"/>
        </w:rPr>
        <w:t>fails to</w:t>
      </w:r>
      <w:r w:rsidRPr="162F7B92" w:rsidR="20E22C63">
        <w:rPr>
          <w:rFonts w:ascii="Times New Roman" w:hAnsi="Times New Roman" w:eastAsia="Times New Roman" w:cs="Times New Roman"/>
          <w:noProof w:val="0"/>
          <w:sz w:val="24"/>
          <w:szCs w:val="24"/>
          <w:lang w:val="en-US"/>
        </w:rPr>
        <w:t xml:space="preserve"> complete the class with a satisfactory grade will receive a grade of “F</w:t>
      </w:r>
      <w:r w:rsidRPr="162F7B92" w:rsidR="20E22C63">
        <w:rPr>
          <w:rFonts w:ascii="Times New Roman" w:hAnsi="Times New Roman" w:eastAsia="Times New Roman" w:cs="Times New Roman"/>
          <w:noProof w:val="0"/>
          <w:sz w:val="24"/>
          <w:szCs w:val="24"/>
          <w:lang w:val="en-US"/>
        </w:rPr>
        <w:t>”.</w:t>
      </w:r>
      <w:r w:rsidRPr="162F7B92" w:rsidR="20E22C63">
        <w:rPr>
          <w:rFonts w:ascii="Times New Roman" w:hAnsi="Times New Roman" w:eastAsia="Times New Roman" w:cs="Times New Roman"/>
          <w:noProof w:val="0"/>
          <w:sz w:val="24"/>
          <w:szCs w:val="24"/>
          <w:lang w:val="en-US"/>
        </w:rPr>
        <w:t xml:space="preserve"> The student’s final attendance date will be reported with the grade of “F</w:t>
      </w:r>
      <w:r w:rsidRPr="162F7B92" w:rsidR="20E22C63">
        <w:rPr>
          <w:rFonts w:ascii="Times New Roman" w:hAnsi="Times New Roman" w:eastAsia="Times New Roman" w:cs="Times New Roman"/>
          <w:noProof w:val="0"/>
          <w:sz w:val="24"/>
          <w:szCs w:val="24"/>
          <w:lang w:val="en-US"/>
        </w:rPr>
        <w:t>”.</w:t>
      </w:r>
      <w:r w:rsidRPr="162F7B92" w:rsidR="20E22C63">
        <w:rPr>
          <w:rFonts w:ascii="Times New Roman" w:hAnsi="Times New Roman" w:eastAsia="Times New Roman" w:cs="Times New Roman"/>
          <w:noProof w:val="0"/>
          <w:sz w:val="24"/>
          <w:szCs w:val="24"/>
          <w:lang w:val="en-US"/>
        </w:rPr>
        <w:t xml:space="preserve"> </w:t>
      </w:r>
    </w:p>
    <w:p w:rsidR="00AF21AA" w:rsidP="162F7B92" w:rsidRDefault="00AF21AA" w14:paraId="7DBE7768" w14:textId="266B0B36">
      <w:pPr>
        <w:pStyle w:val="NoSpacing"/>
        <w:rPr>
          <w:rFonts w:ascii="Times New Roman" w:hAnsi="Times New Roman" w:eastAsia="Times New Roman" w:cs="Times New Roman"/>
          <w:noProof w:val="0"/>
          <w:sz w:val="24"/>
          <w:szCs w:val="24"/>
          <w:lang w:val="en-US"/>
        </w:rPr>
      </w:pPr>
    </w:p>
    <w:p w:rsidR="00AF21AA" w:rsidP="72CA4E16" w:rsidRDefault="00AF21AA" w14:paraId="5892CCFA" w14:textId="6FDD4B69">
      <w:pPr>
        <w:pStyle w:val="NoSpacing"/>
        <w:rPr>
          <w:rFonts w:ascii="Times New Roman" w:hAnsi="Times New Roman" w:eastAsia="Times New Roman" w:cs="Times New Roman"/>
          <w:noProof w:val="0"/>
          <w:sz w:val="24"/>
          <w:szCs w:val="24"/>
          <w:lang w:val="en-US"/>
        </w:rPr>
      </w:pPr>
      <w:r w:rsidRPr="72CA4E16" w:rsidR="20E22C63">
        <w:rPr>
          <w:rFonts w:ascii="Times New Roman" w:hAnsi="Times New Roman" w:eastAsia="Times New Roman" w:cs="Times New Roman"/>
          <w:b w:val="1"/>
          <w:bCs w:val="1"/>
          <w:noProof w:val="0"/>
          <w:sz w:val="24"/>
          <w:szCs w:val="24"/>
          <w:lang w:val="en-US"/>
        </w:rPr>
        <w:t>Student Support Services</w:t>
      </w:r>
      <w:r w:rsidRPr="72CA4E16" w:rsidR="20E22C63">
        <w:rPr>
          <w:rFonts w:ascii="Times New Roman" w:hAnsi="Times New Roman" w:eastAsia="Times New Roman" w:cs="Times New Roman"/>
          <w:noProof w:val="0"/>
          <w:sz w:val="24"/>
          <w:szCs w:val="24"/>
          <w:lang w:val="en-US"/>
        </w:rPr>
        <w:t xml:space="preserve">: Student Support Services </w:t>
      </w:r>
      <w:r w:rsidRPr="72CA4E16" w:rsidR="20E22C63">
        <w:rPr>
          <w:rFonts w:ascii="Times New Roman" w:hAnsi="Times New Roman" w:eastAsia="Times New Roman" w:cs="Times New Roman"/>
          <w:noProof w:val="0"/>
          <w:sz w:val="24"/>
          <w:szCs w:val="24"/>
          <w:lang w:val="en-US"/>
        </w:rPr>
        <w:t>helps</w:t>
      </w:r>
      <w:r w:rsidRPr="72CA4E16" w:rsidR="20E22C63">
        <w:rPr>
          <w:rFonts w:ascii="Times New Roman" w:hAnsi="Times New Roman" w:eastAsia="Times New Roman" w:cs="Times New Roman"/>
          <w:noProof w:val="0"/>
          <w:sz w:val="24"/>
          <w:szCs w:val="24"/>
          <w:lang w:val="en-US"/>
        </w:rPr>
        <w:t xml:space="preserve"> students by offering career information, tutoring, study skills, and college transfer information. </w:t>
      </w:r>
      <w:r w:rsidRPr="72CA4E16" w:rsidR="7AF175C9">
        <w:rPr>
          <w:rFonts w:ascii="Times New Roman" w:hAnsi="Times New Roman" w:eastAsia="Times New Roman" w:cs="Times New Roman"/>
          <w:noProof w:val="0"/>
          <w:sz w:val="24"/>
          <w:szCs w:val="24"/>
          <w:lang w:val="en-US"/>
        </w:rPr>
        <w:t>Student Support Services is in Room 106 of the Career Education Center.</w:t>
      </w:r>
      <w:r w:rsidRPr="72CA4E16" w:rsidR="20E22C63">
        <w:rPr>
          <w:rFonts w:ascii="Times New Roman" w:hAnsi="Times New Roman" w:eastAsia="Times New Roman" w:cs="Times New Roman"/>
          <w:noProof w:val="0"/>
          <w:sz w:val="24"/>
          <w:szCs w:val="24"/>
          <w:lang w:val="en-US"/>
        </w:rPr>
        <w:t xml:space="preserve"> The Web page for Student Support Services can be found at </w:t>
      </w:r>
      <w:hyperlink r:id="Rceff1be748a74849">
        <w:r w:rsidRPr="72CA4E16" w:rsidR="20E22C63">
          <w:rPr>
            <w:rStyle w:val="Hyperlink"/>
            <w:rFonts w:ascii="Times New Roman" w:hAnsi="Times New Roman" w:eastAsia="Times New Roman" w:cs="Times New Roman"/>
            <w:noProof w:val="0"/>
            <w:sz w:val="24"/>
            <w:szCs w:val="24"/>
            <w:lang w:val="en-US"/>
          </w:rPr>
          <w:t>https://www.texarkanacollege.edu/</w:t>
        </w:r>
      </w:hyperlink>
    </w:p>
    <w:p w:rsidR="00AF21AA" w:rsidP="72CA4E16" w:rsidRDefault="00AF21AA" w14:paraId="1880D157" w14:textId="68B89C51">
      <w:pPr>
        <w:pStyle w:val="NoSpacing"/>
        <w:rPr>
          <w:rFonts w:ascii="Times New Roman" w:hAnsi="Times New Roman" w:eastAsia="Times New Roman" w:cs="Times New Roman"/>
          <w:b w:val="1"/>
          <w:bCs w:val="1"/>
          <w:noProof w:val="0"/>
          <w:sz w:val="24"/>
          <w:szCs w:val="24"/>
          <w:lang w:val="en-US"/>
        </w:rPr>
      </w:pPr>
    </w:p>
    <w:p w:rsidR="00AF21AA" w:rsidP="162F7B92" w:rsidRDefault="00AF21AA" w14:paraId="18D5DA60" w14:textId="217F4CC3">
      <w:pPr>
        <w:pStyle w:val="NoSpacing"/>
        <w:rPr>
          <w:rFonts w:ascii="Times New Roman" w:hAnsi="Times New Roman" w:eastAsia="Times New Roman" w:cs="Times New Roman"/>
          <w:noProof w:val="0"/>
          <w:sz w:val="24"/>
          <w:szCs w:val="24"/>
          <w:lang w:val="en-US"/>
        </w:rPr>
      </w:pPr>
      <w:r w:rsidRPr="72CA4E16" w:rsidR="0991044D">
        <w:rPr>
          <w:rFonts w:ascii="Times New Roman" w:hAnsi="Times New Roman" w:eastAsia="Times New Roman" w:cs="Times New Roman"/>
          <w:b w:val="1"/>
          <w:bCs w:val="1"/>
          <w:noProof w:val="0"/>
          <w:sz w:val="24"/>
          <w:szCs w:val="24"/>
          <w:lang w:val="en-US"/>
        </w:rPr>
        <w:t xml:space="preserve">Academic Integrity Statement: </w:t>
      </w:r>
      <w:r w:rsidRPr="72CA4E16" w:rsidR="0991044D">
        <w:rPr>
          <w:rFonts w:ascii="Times New Roman" w:hAnsi="Times New Roman" w:eastAsia="Times New Roman" w:cs="Times New Roman"/>
          <w:b w:val="0"/>
          <w:bCs w:val="0"/>
          <w:noProof w:val="0"/>
          <w:sz w:val="24"/>
          <w:szCs w:val="24"/>
          <w:lang w:val="en-US"/>
        </w:rPr>
        <w:t>Scholastic dishonesty, involving cheating on a test, plagiarism, collusion, or falsification of records, will make the student liable for disciplinary action after being investigated by the Dean of Students.</w:t>
      </w:r>
      <w:r w:rsidRPr="72CA4E16" w:rsidR="20E22C63">
        <w:rPr>
          <w:rFonts w:ascii="Times New Roman" w:hAnsi="Times New Roman" w:eastAsia="Times New Roman" w:cs="Times New Roman"/>
          <w:b w:val="0"/>
          <w:bCs w:val="0"/>
          <w:noProof w:val="0"/>
          <w:sz w:val="24"/>
          <w:szCs w:val="24"/>
          <w:lang w:val="en-US"/>
        </w:rPr>
        <w:t xml:space="preserve"> </w:t>
      </w:r>
      <w:r w:rsidRPr="72CA4E16" w:rsidR="20E22C63">
        <w:rPr>
          <w:rFonts w:ascii="Times New Roman" w:hAnsi="Times New Roman" w:eastAsia="Times New Roman" w:cs="Times New Roman"/>
          <w:noProof w:val="0"/>
          <w:sz w:val="24"/>
          <w:szCs w:val="24"/>
          <w:lang w:val="en-US"/>
        </w:rPr>
        <w:t>Proven violations of this nature will result in the student being dropped from the class with an “F</w:t>
      </w:r>
      <w:r w:rsidRPr="72CA4E16" w:rsidR="20E22C63">
        <w:rPr>
          <w:rFonts w:ascii="Times New Roman" w:hAnsi="Times New Roman" w:eastAsia="Times New Roman" w:cs="Times New Roman"/>
          <w:noProof w:val="0"/>
          <w:sz w:val="24"/>
          <w:szCs w:val="24"/>
          <w:lang w:val="en-US"/>
        </w:rPr>
        <w:t>”.</w:t>
      </w:r>
      <w:r w:rsidRPr="72CA4E16" w:rsidR="20E22C63">
        <w:rPr>
          <w:rFonts w:ascii="Times New Roman" w:hAnsi="Times New Roman" w:eastAsia="Times New Roman" w:cs="Times New Roman"/>
          <w:noProof w:val="0"/>
          <w:sz w:val="24"/>
          <w:szCs w:val="24"/>
          <w:lang w:val="en-US"/>
        </w:rPr>
        <w:t xml:space="preserve"> </w:t>
      </w:r>
      <w:r w:rsidRPr="72CA4E16" w:rsidR="20E22C63">
        <w:rPr>
          <w:rFonts w:ascii="Times New Roman" w:hAnsi="Times New Roman" w:eastAsia="Times New Roman" w:cs="Times New Roman"/>
          <w:noProof w:val="0"/>
          <w:sz w:val="24"/>
          <w:szCs w:val="24"/>
          <w:lang w:val="en-US"/>
        </w:rPr>
        <w:t>T</w:t>
      </w:r>
      <w:r w:rsidRPr="72CA4E16" w:rsidR="20E22C63">
        <w:rPr>
          <w:rFonts w:ascii="Times New Roman" w:hAnsi="Times New Roman" w:eastAsia="Times New Roman" w:cs="Times New Roman"/>
          <w:noProof w:val="0"/>
          <w:sz w:val="24"/>
          <w:szCs w:val="24"/>
          <w:lang w:val="en-US"/>
        </w:rPr>
        <w:t>h</w:t>
      </w:r>
      <w:r w:rsidRPr="72CA4E16" w:rsidR="20E22C63">
        <w:rPr>
          <w:rFonts w:ascii="Times New Roman" w:hAnsi="Times New Roman" w:eastAsia="Times New Roman" w:cs="Times New Roman"/>
          <w:noProof w:val="0"/>
          <w:sz w:val="24"/>
          <w:szCs w:val="24"/>
          <w:lang w:val="en-US"/>
        </w:rPr>
        <w:t>is policy applies campus wide, including the TC Testing Center, as well as off-campus classrooms or lab sites.</w:t>
      </w:r>
      <w:r w:rsidRPr="72CA4E16" w:rsidR="20E22C63">
        <w:rPr>
          <w:rFonts w:ascii="Times New Roman" w:hAnsi="Times New Roman" w:eastAsia="Times New Roman" w:cs="Times New Roman"/>
          <w:noProof w:val="0"/>
          <w:sz w:val="24"/>
          <w:szCs w:val="24"/>
          <w:lang w:val="en-US"/>
        </w:rPr>
        <w:t xml:space="preserve"> </w:t>
      </w:r>
    </w:p>
    <w:p w:rsidR="00AF21AA" w:rsidP="162F7B92" w:rsidRDefault="00AF21AA" w14:paraId="75A06DD0" w14:textId="068BF17D">
      <w:pPr>
        <w:pStyle w:val="NoSpacing"/>
        <w:rPr>
          <w:rFonts w:ascii="Times New Roman" w:hAnsi="Times New Roman" w:eastAsia="Times New Roman" w:cs="Times New Roman"/>
          <w:noProof w:val="0"/>
          <w:sz w:val="24"/>
          <w:szCs w:val="24"/>
          <w:lang w:val="en-US"/>
        </w:rPr>
      </w:pPr>
    </w:p>
    <w:p w:rsidR="00AF21AA" w:rsidP="162F7B92" w:rsidRDefault="00AF21AA" w14:paraId="3E64E972" w14:textId="6E163F4C">
      <w:pPr>
        <w:pStyle w:val="NoSpacing"/>
        <w:rPr>
          <w:rFonts w:ascii="Times New Roman" w:hAnsi="Times New Roman" w:eastAsia="Times New Roman" w:cs="Times New Roman"/>
          <w:noProof w:val="0"/>
          <w:sz w:val="24"/>
          <w:szCs w:val="24"/>
          <w:lang w:val="en-US"/>
        </w:rPr>
      </w:pPr>
      <w:r w:rsidRPr="162F7B92" w:rsidR="20E22C63">
        <w:rPr>
          <w:rFonts w:ascii="Times New Roman" w:hAnsi="Times New Roman" w:eastAsia="Times New Roman" w:cs="Times New Roman"/>
          <w:b w:val="1"/>
          <w:bCs w:val="1"/>
          <w:noProof w:val="0"/>
          <w:sz w:val="24"/>
          <w:szCs w:val="24"/>
          <w:lang w:val="en-US"/>
        </w:rPr>
        <w:t>Disability Act Statement:</w:t>
      </w:r>
      <w:r w:rsidRPr="162F7B92" w:rsidR="20E22C63">
        <w:rPr>
          <w:rFonts w:ascii="Times New Roman" w:hAnsi="Times New Roman" w:eastAsia="Times New Roman" w:cs="Times New Roman"/>
          <w:noProof w:val="0"/>
          <w:sz w:val="24"/>
          <w:szCs w:val="24"/>
          <w:lang w:val="en-US"/>
        </w:rPr>
        <w:t xml:space="preserve"> Texarkana College </w:t>
      </w:r>
      <w:r w:rsidRPr="162F7B92" w:rsidR="20E22C63">
        <w:rPr>
          <w:rFonts w:ascii="Times New Roman" w:hAnsi="Times New Roman" w:eastAsia="Times New Roman" w:cs="Times New Roman"/>
          <w:noProof w:val="0"/>
          <w:sz w:val="24"/>
          <w:szCs w:val="24"/>
          <w:lang w:val="en-US"/>
        </w:rPr>
        <w:t>complies with</w:t>
      </w:r>
      <w:r w:rsidRPr="162F7B92" w:rsidR="20E22C63">
        <w:rPr>
          <w:rFonts w:ascii="Times New Roman" w:hAnsi="Times New Roman" w:eastAsia="Times New Roman" w:cs="Times New Roman"/>
          <w:noProof w:val="0"/>
          <w:sz w:val="24"/>
          <w:szCs w:val="24"/>
          <w:lang w:val="en-US"/>
        </w:rPr>
        <w:t xml:space="preserve"> all provisions of the Americans with Disabilities Act and makes reasonable accommodations upon request. Please contact Larry Andrews at 903.823.3283, or go by the Recruitment, Advisement, and Retention Department </w:t>
      </w:r>
      <w:r w:rsidRPr="162F7B92" w:rsidR="20E22C63">
        <w:rPr>
          <w:rFonts w:ascii="Times New Roman" w:hAnsi="Times New Roman" w:eastAsia="Times New Roman" w:cs="Times New Roman"/>
          <w:noProof w:val="0"/>
          <w:sz w:val="24"/>
          <w:szCs w:val="24"/>
          <w:lang w:val="en-US"/>
        </w:rPr>
        <w:t>located</w:t>
      </w:r>
      <w:r w:rsidRPr="162F7B92" w:rsidR="20E22C63">
        <w:rPr>
          <w:rFonts w:ascii="Times New Roman" w:hAnsi="Times New Roman" w:eastAsia="Times New Roman" w:cs="Times New Roman"/>
          <w:noProof w:val="0"/>
          <w:sz w:val="24"/>
          <w:szCs w:val="24"/>
          <w:lang w:val="en-US"/>
        </w:rPr>
        <w:t xml:space="preserve"> in the Administration building for personal </w:t>
      </w:r>
      <w:r w:rsidRPr="162F7B92" w:rsidR="20E22C63">
        <w:rPr>
          <w:rFonts w:ascii="Times New Roman" w:hAnsi="Times New Roman" w:eastAsia="Times New Roman" w:cs="Times New Roman"/>
          <w:noProof w:val="0"/>
          <w:sz w:val="24"/>
          <w:szCs w:val="24"/>
          <w:lang w:val="en-US"/>
        </w:rPr>
        <w:t>assistance</w:t>
      </w:r>
      <w:r w:rsidRPr="162F7B92" w:rsidR="20E22C63">
        <w:rPr>
          <w:rFonts w:ascii="Times New Roman" w:hAnsi="Times New Roman" w:eastAsia="Times New Roman" w:cs="Times New Roman"/>
          <w:noProof w:val="0"/>
          <w:sz w:val="24"/>
          <w:szCs w:val="24"/>
          <w:lang w:val="en-US"/>
        </w:rPr>
        <w:t xml:space="preserve">. If you have an accommodation letter from their office indicating that you have a disability which requires academic </w:t>
      </w:r>
      <w:r w:rsidRPr="162F7B92" w:rsidR="20E22C63">
        <w:rPr>
          <w:rFonts w:ascii="Times New Roman" w:hAnsi="Times New Roman" w:eastAsia="Times New Roman" w:cs="Times New Roman"/>
          <w:noProof w:val="0"/>
          <w:sz w:val="24"/>
          <w:szCs w:val="24"/>
          <w:lang w:val="en-US"/>
        </w:rPr>
        <w:t>accommodations</w:t>
      </w:r>
      <w:r w:rsidRPr="162F7B92" w:rsidR="20E22C63">
        <w:rPr>
          <w:rFonts w:ascii="Times New Roman" w:hAnsi="Times New Roman" w:eastAsia="Times New Roman" w:cs="Times New Roman"/>
          <w:noProof w:val="0"/>
          <w:sz w:val="24"/>
          <w:szCs w:val="24"/>
          <w:lang w:val="en-US"/>
        </w:rPr>
        <w:t xml:space="preserve">, present it to the instructor so we can discuss the </w:t>
      </w:r>
      <w:r w:rsidRPr="162F7B92" w:rsidR="20E22C63">
        <w:rPr>
          <w:rFonts w:ascii="Times New Roman" w:hAnsi="Times New Roman" w:eastAsia="Times New Roman" w:cs="Times New Roman"/>
          <w:noProof w:val="0"/>
          <w:sz w:val="24"/>
          <w:szCs w:val="24"/>
          <w:lang w:val="en-US"/>
        </w:rPr>
        <w:t>accommodations</w:t>
      </w:r>
      <w:r w:rsidRPr="162F7B92" w:rsidR="20E22C63">
        <w:rPr>
          <w:rFonts w:ascii="Times New Roman" w:hAnsi="Times New Roman" w:eastAsia="Times New Roman" w:cs="Times New Roman"/>
          <w:noProof w:val="0"/>
          <w:sz w:val="24"/>
          <w:szCs w:val="24"/>
          <w:lang w:val="en-US"/>
        </w:rPr>
        <w:t xml:space="preserve"> that you might need for this class. It is best to request these changes at the beginning if not before the start of class so there is ample time to </w:t>
      </w:r>
      <w:r w:rsidRPr="162F7B92" w:rsidR="20E22C63">
        <w:rPr>
          <w:rFonts w:ascii="Times New Roman" w:hAnsi="Times New Roman" w:eastAsia="Times New Roman" w:cs="Times New Roman"/>
          <w:noProof w:val="0"/>
          <w:sz w:val="24"/>
          <w:szCs w:val="24"/>
          <w:lang w:val="en-US"/>
        </w:rPr>
        <w:t>make</w:t>
      </w:r>
      <w:r w:rsidRPr="162F7B92" w:rsidR="20E22C63">
        <w:rPr>
          <w:rFonts w:ascii="Times New Roman" w:hAnsi="Times New Roman" w:eastAsia="Times New Roman" w:cs="Times New Roman"/>
          <w:noProof w:val="0"/>
          <w:sz w:val="24"/>
          <w:szCs w:val="24"/>
          <w:lang w:val="en-US"/>
        </w:rPr>
        <w:t xml:space="preserve"> </w:t>
      </w:r>
      <w:r w:rsidRPr="162F7B92" w:rsidR="20E22C63">
        <w:rPr>
          <w:rFonts w:ascii="Times New Roman" w:hAnsi="Times New Roman" w:eastAsia="Times New Roman" w:cs="Times New Roman"/>
          <w:noProof w:val="0"/>
          <w:sz w:val="24"/>
          <w:szCs w:val="24"/>
          <w:lang w:val="en-US"/>
        </w:rPr>
        <w:t>accommodations</w:t>
      </w:r>
      <w:r w:rsidRPr="162F7B92" w:rsidR="20E22C63">
        <w:rPr>
          <w:rFonts w:ascii="Times New Roman" w:hAnsi="Times New Roman" w:eastAsia="Times New Roman" w:cs="Times New Roman"/>
          <w:noProof w:val="0"/>
          <w:sz w:val="24"/>
          <w:szCs w:val="24"/>
          <w:lang w:val="en-US"/>
        </w:rPr>
        <w:t xml:space="preserve">. </w:t>
      </w:r>
    </w:p>
    <w:p w:rsidR="00AF21AA" w:rsidP="162F7B92" w:rsidRDefault="00AF21AA" w14:paraId="3A1594B1" w14:textId="19281EC5">
      <w:pPr>
        <w:pStyle w:val="NoSpacing"/>
        <w:rPr>
          <w:rFonts w:ascii="Times New Roman" w:hAnsi="Times New Roman" w:eastAsia="Times New Roman" w:cs="Times New Roman"/>
          <w:noProof w:val="0"/>
          <w:sz w:val="24"/>
          <w:szCs w:val="24"/>
          <w:lang w:val="en-US"/>
        </w:rPr>
      </w:pPr>
    </w:p>
    <w:p w:rsidR="00AF21AA" w:rsidP="162F7B92" w:rsidRDefault="00AF21AA" w14:paraId="253E31AF" w14:textId="764530AA">
      <w:pPr>
        <w:pStyle w:val="NoSpacing"/>
        <w:rPr>
          <w:rFonts w:ascii="Times New Roman" w:hAnsi="Times New Roman" w:eastAsia="Times New Roman" w:cs="Times New Roman"/>
          <w:noProof w:val="0"/>
          <w:sz w:val="24"/>
          <w:szCs w:val="24"/>
          <w:lang w:val="en-US"/>
        </w:rPr>
      </w:pPr>
      <w:r w:rsidRPr="162F7B92" w:rsidR="20E22C63">
        <w:rPr>
          <w:rFonts w:ascii="Times New Roman" w:hAnsi="Times New Roman" w:eastAsia="Times New Roman" w:cs="Times New Roman"/>
          <w:b w:val="1"/>
          <w:bCs w:val="1"/>
          <w:noProof w:val="0"/>
          <w:sz w:val="24"/>
          <w:szCs w:val="24"/>
          <w:lang w:val="en-US"/>
        </w:rPr>
        <w:t>Financial Aid:</w:t>
      </w:r>
      <w:r w:rsidRPr="162F7B92" w:rsidR="20E22C63">
        <w:rPr>
          <w:rFonts w:ascii="Times New Roman" w:hAnsi="Times New Roman" w:eastAsia="Times New Roman" w:cs="Times New Roman"/>
          <w:noProof w:val="0"/>
          <w:sz w:val="24"/>
          <w:szCs w:val="24"/>
          <w:lang w:val="en-US"/>
        </w:rPr>
        <w:t xml:space="preserve"> Attention! Dropping this class may affect your funding in a negative way! If you drop, you could owe money to the college and/or federal government. Please check with the Financial Aid office before </w:t>
      </w:r>
      <w:r w:rsidRPr="162F7B92" w:rsidR="20E22C63">
        <w:rPr>
          <w:rFonts w:ascii="Times New Roman" w:hAnsi="Times New Roman" w:eastAsia="Times New Roman" w:cs="Times New Roman"/>
          <w:noProof w:val="0"/>
          <w:sz w:val="24"/>
          <w:szCs w:val="24"/>
          <w:lang w:val="en-US"/>
        </w:rPr>
        <w:t>making a decision</w:t>
      </w:r>
    </w:p>
    <w:p w:rsidR="162F7B92" w:rsidP="162F7B92" w:rsidRDefault="162F7B92" w14:paraId="614C4D49" w14:textId="23B30D1A">
      <w:pPr>
        <w:pStyle w:val="Normal"/>
        <w:spacing w:beforeAutospacing="on" w:after="240"/>
        <w:rPr>
          <w:rFonts w:ascii="Times New Roman" w:hAnsi="Times New Roman"/>
          <w:b w:val="1"/>
          <w:bCs w:val="1"/>
        </w:rPr>
      </w:pPr>
    </w:p>
    <w:p w:rsidR="72CA4E16" w:rsidP="72CA4E16" w:rsidRDefault="72CA4E16" w14:paraId="1898BC4E" w14:textId="14A7B44B">
      <w:pPr>
        <w:pStyle w:val="Normal"/>
        <w:spacing w:beforeAutospacing="on" w:after="240"/>
        <w:rPr>
          <w:rFonts w:ascii="Times New Roman" w:hAnsi="Times New Roman"/>
          <w:b w:val="1"/>
          <w:bCs w:val="1"/>
        </w:rPr>
      </w:pPr>
    </w:p>
    <w:p w:rsidRPr="00096811" w:rsidR="007A050A" w:rsidP="162F7B92" w:rsidRDefault="00B2326C" w14:paraId="2FB088F3" w14:textId="1FE7B7B7">
      <w:pPr>
        <w:pStyle w:val="Normal"/>
        <w:spacing w:before="100" w:beforeAutospacing="on" w:after="240"/>
        <w:rPr>
          <w:rFonts w:ascii="Times New Roman" w:hAnsi="Times New Roman"/>
          <w:b w:val="1"/>
          <w:bCs w:val="1"/>
        </w:rPr>
      </w:pPr>
      <w:r w:rsidRPr="162F7B92" w:rsidR="00B2326C">
        <w:rPr>
          <w:rFonts w:ascii="Times New Roman" w:hAnsi="Times New Roman"/>
          <w:b w:val="1"/>
          <w:bCs w:val="1"/>
        </w:rPr>
        <w:t xml:space="preserve">By signing this statement, I agree that I have read and understand what is expected of me to perform satisfactorily in this course of study. </w:t>
      </w:r>
    </w:p>
    <w:p w:rsidR="00AE4BFB" w:rsidP="72CA4E16" w:rsidRDefault="00AE4BFB" w14:paraId="182A6370" w14:textId="70B5F914">
      <w:pPr>
        <w:pStyle w:val="Normal"/>
        <w:spacing w:before="100" w:beforeAutospacing="on" w:after="240"/>
        <w:rPr>
          <w:rFonts w:ascii="Times New Roman" w:hAnsi="Times New Roman"/>
        </w:rPr>
      </w:pPr>
    </w:p>
    <w:p w:rsidRPr="00293368" w:rsidR="007A050A" w:rsidP="00B2326C" w:rsidRDefault="00B2326C" w14:paraId="06ECF0C9" w14:textId="2ACFA618">
      <w:pPr>
        <w:spacing w:before="100" w:beforeAutospacing="1" w:after="240"/>
        <w:rPr>
          <w:rFonts w:ascii="Times New Roman" w:hAnsi="Times New Roman" w:cs="Times New Roman"/>
        </w:rPr>
      </w:pPr>
      <w:r w:rsidRPr="0077026C">
        <w:rPr>
          <w:rFonts w:ascii="Times New Roman" w:hAnsi="Times New Roman"/>
        </w:rPr>
        <w:t>________________________</w:t>
      </w:r>
      <w:r w:rsidR="00096811">
        <w:rPr>
          <w:rFonts w:ascii="Times New Roman" w:hAnsi="Times New Roman"/>
        </w:rPr>
        <w:t>_________</w:t>
      </w:r>
      <w:r w:rsidRPr="0077026C">
        <w:rPr>
          <w:rFonts w:ascii="Times New Roman" w:hAnsi="Times New Roman"/>
        </w:rPr>
        <w:t xml:space="preserve">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rsidR="001A04C4" w:rsidP="00B2326C" w:rsidRDefault="001A04C4" w14:paraId="4ADE050B" w14:textId="77777777">
      <w:pPr>
        <w:spacing w:before="100" w:beforeAutospacing="1" w:after="100" w:afterAutospacing="1"/>
        <w:rPr>
          <w:rFonts w:ascii="Times New Roman" w:hAnsi="Times New Roman" w:cs="Times New Roman"/>
        </w:rPr>
      </w:pPr>
    </w:p>
    <w:p w:rsidR="2A97C328" w:rsidP="2A97C328" w:rsidRDefault="2A97C328" w14:paraId="292D890F" w14:textId="69BE5229">
      <w:pPr>
        <w:spacing w:beforeAutospacing="on" w:afterAutospacing="on"/>
        <w:rPr>
          <w:rFonts w:ascii="Times New Roman" w:hAnsi="Times New Roman" w:cs="Times New Roman"/>
        </w:rPr>
      </w:pPr>
      <w:r w:rsidRPr="72CA4E16" w:rsidR="00B2326C">
        <w:rPr>
          <w:rFonts w:ascii="Times New Roman" w:hAnsi="Times New Roman" w:cs="Times New Roman"/>
        </w:rPr>
        <w:t>___________________________</w:t>
      </w:r>
      <w:r w:rsidRPr="72CA4E16" w:rsidR="00096811">
        <w:rPr>
          <w:rFonts w:ascii="Times New Roman" w:hAnsi="Times New Roman" w:cs="Times New Roman"/>
        </w:rPr>
        <w:t>______</w:t>
      </w:r>
      <w:r>
        <w:br/>
      </w:r>
      <w:r w:rsidRPr="72CA4E16" w:rsidR="6CE3F4CF">
        <w:rPr>
          <w:rFonts w:ascii="Times New Roman" w:hAnsi="Times New Roman" w:cs="Times New Roman"/>
          <w:sz w:val="20"/>
          <w:szCs w:val="20"/>
        </w:rPr>
        <w:t>Parent/</w:t>
      </w:r>
      <w:r w:rsidRPr="72CA4E16" w:rsidR="6CE3F4CF">
        <w:rPr>
          <w:rFonts w:ascii="Times New Roman" w:hAnsi="Times New Roman" w:cs="Times New Roman"/>
          <w:sz w:val="20"/>
          <w:szCs w:val="20"/>
        </w:rPr>
        <w:t>Gardien</w:t>
      </w:r>
      <w:r w:rsidRPr="72CA4E16" w:rsidR="6CE3F4CF">
        <w:rPr>
          <w:rFonts w:ascii="Times New Roman" w:hAnsi="Times New Roman" w:cs="Times New Roman"/>
          <w:sz w:val="20"/>
          <w:szCs w:val="20"/>
        </w:rPr>
        <w:t xml:space="preserve"> Signature </w:t>
      </w:r>
    </w:p>
    <w:sectPr w:rsidRPr="00B96487" w:rsidR="00AE4BFB" w:rsidSect="00D35534">
      <w:headerReference w:type="first" r:id="rId20"/>
      <w:pgSz w:w="12240" w:h="15840" w:orient="portrait"/>
      <w:pgMar w:top="1440" w:right="1440" w:bottom="1440" w:left="1440" w:header="720" w:footer="720" w:gutter="0"/>
      <w:cols w:space="720"/>
      <w:titlePg/>
      <w:docGrid w:linePitch="360"/>
      <w:headerReference w:type="default" r:id="R4d122d15fe304014"/>
      <w:footerReference w:type="default" r:id="R278c89057b5d4f32"/>
      <w:footerReference w:type="first" r:id="R7e6cb4202737493b"/>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CC" w:rsidP="00C90E6F" w:rsidRDefault="00FA12CC" w14:paraId="287CDC99" w14:textId="77777777">
      <w:r>
        <w:separator/>
      </w:r>
    </w:p>
  </w:endnote>
  <w:endnote w:type="continuationSeparator" w:id="0">
    <w:p w:rsidR="00FA12CC" w:rsidP="00C90E6F" w:rsidRDefault="00FA12CC" w14:paraId="62A24D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CA4E16" w:rsidTr="72CA4E16" w14:paraId="0C883A29">
      <w:trPr>
        <w:trHeight w:val="300"/>
      </w:trPr>
      <w:tc>
        <w:tcPr>
          <w:tcW w:w="3120" w:type="dxa"/>
          <w:tcMar/>
        </w:tcPr>
        <w:p w:rsidR="72CA4E16" w:rsidP="72CA4E16" w:rsidRDefault="72CA4E16" w14:paraId="38CC37C8" w14:textId="50071A1C">
          <w:pPr>
            <w:pStyle w:val="Header"/>
            <w:bidi w:val="0"/>
            <w:ind w:left="-115"/>
            <w:jc w:val="left"/>
          </w:pPr>
        </w:p>
      </w:tc>
      <w:tc>
        <w:tcPr>
          <w:tcW w:w="3120" w:type="dxa"/>
          <w:tcMar/>
        </w:tcPr>
        <w:p w:rsidR="72CA4E16" w:rsidP="72CA4E16" w:rsidRDefault="72CA4E16" w14:paraId="63AB745D" w14:textId="19F7B976">
          <w:pPr>
            <w:pStyle w:val="Header"/>
            <w:bidi w:val="0"/>
            <w:jc w:val="center"/>
          </w:pPr>
        </w:p>
      </w:tc>
      <w:tc>
        <w:tcPr>
          <w:tcW w:w="3120" w:type="dxa"/>
          <w:tcMar/>
        </w:tcPr>
        <w:p w:rsidR="72CA4E16" w:rsidP="72CA4E16" w:rsidRDefault="72CA4E16" w14:paraId="6C9A4583" w14:textId="47504D4C">
          <w:pPr>
            <w:pStyle w:val="Header"/>
            <w:bidi w:val="0"/>
            <w:ind w:right="-115"/>
            <w:jc w:val="right"/>
          </w:pPr>
        </w:p>
      </w:tc>
    </w:tr>
  </w:tbl>
  <w:p w:rsidR="72CA4E16" w:rsidP="72CA4E16" w:rsidRDefault="72CA4E16" w14:paraId="3B74A54A" w14:textId="56C09EB6">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CA4E16" w:rsidTr="72CA4E16" w14:paraId="61508797">
      <w:trPr>
        <w:trHeight w:val="300"/>
      </w:trPr>
      <w:tc>
        <w:tcPr>
          <w:tcW w:w="3120" w:type="dxa"/>
          <w:tcMar/>
        </w:tcPr>
        <w:p w:rsidR="72CA4E16" w:rsidP="72CA4E16" w:rsidRDefault="72CA4E16" w14:paraId="65B8A1DB" w14:textId="0C14321F">
          <w:pPr>
            <w:pStyle w:val="Header"/>
            <w:bidi w:val="0"/>
            <w:ind w:left="-115"/>
            <w:jc w:val="left"/>
          </w:pPr>
        </w:p>
      </w:tc>
      <w:tc>
        <w:tcPr>
          <w:tcW w:w="3120" w:type="dxa"/>
          <w:tcMar/>
        </w:tcPr>
        <w:p w:rsidR="72CA4E16" w:rsidP="72CA4E16" w:rsidRDefault="72CA4E16" w14:paraId="68297DAB" w14:textId="2A0ECA4C">
          <w:pPr>
            <w:pStyle w:val="Header"/>
            <w:bidi w:val="0"/>
            <w:jc w:val="center"/>
          </w:pPr>
        </w:p>
      </w:tc>
      <w:tc>
        <w:tcPr>
          <w:tcW w:w="3120" w:type="dxa"/>
          <w:tcMar/>
        </w:tcPr>
        <w:p w:rsidR="72CA4E16" w:rsidP="72CA4E16" w:rsidRDefault="72CA4E16" w14:paraId="4B74661A" w14:textId="4C113BF8">
          <w:pPr>
            <w:pStyle w:val="Header"/>
            <w:bidi w:val="0"/>
            <w:ind w:right="-115"/>
            <w:jc w:val="right"/>
          </w:pPr>
        </w:p>
      </w:tc>
    </w:tr>
  </w:tbl>
  <w:p w:rsidR="72CA4E16" w:rsidP="72CA4E16" w:rsidRDefault="72CA4E16" w14:paraId="097CE115" w14:textId="5EB3AD73">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CC" w:rsidP="00C90E6F" w:rsidRDefault="00FA12CC" w14:paraId="4DC748CF" w14:textId="77777777">
      <w:r>
        <w:separator/>
      </w:r>
    </w:p>
  </w:footnote>
  <w:footnote w:type="continuationSeparator" w:id="0">
    <w:p w:rsidR="00FA12CC" w:rsidP="00C90E6F" w:rsidRDefault="00FA12CC" w14:paraId="66C7ABA1"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C90E6F" w:rsidRDefault="009F5626" w14:paraId="46403746" w14:textId="77777777">
    <w:pPr>
      <w:pStyle w:val="Header"/>
    </w:pPr>
    <w:r>
      <w:rPr>
        <w:noProof/>
      </w:rPr>
      <w:drawing>
        <wp:inline distT="0" distB="0" distL="0" distR="0" wp14:anchorId="3ADE8DE2" wp14:editId="06F5E1CF">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CA4E16" w:rsidTr="72CA4E16" w14:paraId="53627A10">
      <w:trPr>
        <w:trHeight w:val="300"/>
      </w:trPr>
      <w:tc>
        <w:tcPr>
          <w:tcW w:w="3120" w:type="dxa"/>
          <w:tcMar/>
        </w:tcPr>
        <w:p w:rsidR="72CA4E16" w:rsidP="72CA4E16" w:rsidRDefault="72CA4E16" w14:paraId="24272EB4" w14:textId="4C313155">
          <w:pPr>
            <w:pStyle w:val="Header"/>
            <w:bidi w:val="0"/>
            <w:ind w:left="-115"/>
            <w:jc w:val="left"/>
          </w:pPr>
        </w:p>
      </w:tc>
      <w:tc>
        <w:tcPr>
          <w:tcW w:w="3120" w:type="dxa"/>
          <w:tcMar/>
        </w:tcPr>
        <w:p w:rsidR="72CA4E16" w:rsidP="72CA4E16" w:rsidRDefault="72CA4E16" w14:paraId="2F9B43DC" w14:textId="11D498E8">
          <w:pPr>
            <w:pStyle w:val="Header"/>
            <w:bidi w:val="0"/>
            <w:jc w:val="center"/>
          </w:pPr>
        </w:p>
      </w:tc>
      <w:tc>
        <w:tcPr>
          <w:tcW w:w="3120" w:type="dxa"/>
          <w:tcMar/>
        </w:tcPr>
        <w:p w:rsidR="72CA4E16" w:rsidP="72CA4E16" w:rsidRDefault="72CA4E16" w14:paraId="6F6DE9D3" w14:textId="7F2B78AD">
          <w:pPr>
            <w:pStyle w:val="Header"/>
            <w:bidi w:val="0"/>
            <w:ind w:right="-115"/>
            <w:jc w:val="right"/>
          </w:pPr>
        </w:p>
      </w:tc>
    </w:tr>
  </w:tbl>
  <w:p w:rsidR="72CA4E16" w:rsidP="72CA4E16" w:rsidRDefault="72CA4E16" w14:paraId="08B45F4A" w14:textId="00819B72">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2">
    <w:nsid w:val="110ca4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98004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4d01876"/>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0e63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04a0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13f7b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ec9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3fe8d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8a968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15C51"/>
    <w:multiLevelType w:val="hybridMultilevel"/>
    <w:tmpl w:val="BA7EFF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nsid w:val="12A6169C"/>
    <w:multiLevelType w:val="hybridMultilevel"/>
    <w:tmpl w:val="4D5C2D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nsid w:val="1DE2238E"/>
    <w:multiLevelType w:val="hybridMultilevel"/>
    <w:tmpl w:val="5D8E8D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B25A1A"/>
    <w:multiLevelType w:val="hybridMultilevel"/>
    <w:tmpl w:val="09463B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nsid w:val="3FAF5364"/>
    <w:multiLevelType w:val="hybridMultilevel"/>
    <w:tmpl w:val="EF32FD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nsid w:val="58323D2F"/>
    <w:multiLevelType w:val="multilevel"/>
    <w:tmpl w:val="EEE2101E"/>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9">
    <w:nsid w:val="5E0122B0"/>
    <w:multiLevelType w:val="hybridMultilevel"/>
    <w:tmpl w:val="001CAE1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73C03"/>
    <w:multiLevelType w:val="hybridMultilevel"/>
    <w:tmpl w:val="DCF2F41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nsid w:val="704730F5"/>
    <w:multiLevelType w:val="hybridMultilevel"/>
    <w:tmpl w:val="4CB4EB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nsid w:val="787E58DD"/>
    <w:multiLevelType w:val="hybridMultilevel"/>
    <w:tmpl w:val="C100B1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402C9"/>
    <w:rsid w:val="000450B8"/>
    <w:rsid w:val="0005175E"/>
    <w:rsid w:val="000650CE"/>
    <w:rsid w:val="00066D38"/>
    <w:rsid w:val="00067EA7"/>
    <w:rsid w:val="00096811"/>
    <w:rsid w:val="000B7031"/>
    <w:rsid w:val="000D151B"/>
    <w:rsid w:val="00125D70"/>
    <w:rsid w:val="0013647A"/>
    <w:rsid w:val="0014416E"/>
    <w:rsid w:val="001533BC"/>
    <w:rsid w:val="00186431"/>
    <w:rsid w:val="001A04C4"/>
    <w:rsid w:val="001E75E3"/>
    <w:rsid w:val="002045BB"/>
    <w:rsid w:val="00214F92"/>
    <w:rsid w:val="002270AE"/>
    <w:rsid w:val="0025225B"/>
    <w:rsid w:val="00263728"/>
    <w:rsid w:val="0026436E"/>
    <w:rsid w:val="00267D93"/>
    <w:rsid w:val="0027077B"/>
    <w:rsid w:val="00274904"/>
    <w:rsid w:val="00276E51"/>
    <w:rsid w:val="002817A6"/>
    <w:rsid w:val="0029144E"/>
    <w:rsid w:val="00293368"/>
    <w:rsid w:val="002939D3"/>
    <w:rsid w:val="002A4733"/>
    <w:rsid w:val="002A4832"/>
    <w:rsid w:val="002A6CC0"/>
    <w:rsid w:val="002B5E14"/>
    <w:rsid w:val="002B6091"/>
    <w:rsid w:val="002C3613"/>
    <w:rsid w:val="002E1629"/>
    <w:rsid w:val="002E52D6"/>
    <w:rsid w:val="002F780E"/>
    <w:rsid w:val="00300166"/>
    <w:rsid w:val="00317BF3"/>
    <w:rsid w:val="00322957"/>
    <w:rsid w:val="00333172"/>
    <w:rsid w:val="0033558D"/>
    <w:rsid w:val="0035778D"/>
    <w:rsid w:val="003629CB"/>
    <w:rsid w:val="00371F83"/>
    <w:rsid w:val="0038534D"/>
    <w:rsid w:val="003B157E"/>
    <w:rsid w:val="003B4A7F"/>
    <w:rsid w:val="003E0854"/>
    <w:rsid w:val="004013C9"/>
    <w:rsid w:val="00407900"/>
    <w:rsid w:val="00462839"/>
    <w:rsid w:val="0046723B"/>
    <w:rsid w:val="004702F4"/>
    <w:rsid w:val="0047141E"/>
    <w:rsid w:val="004904AA"/>
    <w:rsid w:val="0049343C"/>
    <w:rsid w:val="004A6FB5"/>
    <w:rsid w:val="004B2CFB"/>
    <w:rsid w:val="004B3CF0"/>
    <w:rsid w:val="004B7384"/>
    <w:rsid w:val="004B7DE8"/>
    <w:rsid w:val="004C0D4D"/>
    <w:rsid w:val="004C4F40"/>
    <w:rsid w:val="004C6205"/>
    <w:rsid w:val="004D0AC8"/>
    <w:rsid w:val="004E283B"/>
    <w:rsid w:val="004E6FF9"/>
    <w:rsid w:val="004F7C36"/>
    <w:rsid w:val="0051053D"/>
    <w:rsid w:val="00534B23"/>
    <w:rsid w:val="00554A06"/>
    <w:rsid w:val="00563098"/>
    <w:rsid w:val="00596C10"/>
    <w:rsid w:val="005A47B9"/>
    <w:rsid w:val="005C0F21"/>
    <w:rsid w:val="005C4261"/>
    <w:rsid w:val="005C4734"/>
    <w:rsid w:val="005E5DE1"/>
    <w:rsid w:val="0060412E"/>
    <w:rsid w:val="00614613"/>
    <w:rsid w:val="0062316E"/>
    <w:rsid w:val="00650342"/>
    <w:rsid w:val="00692460"/>
    <w:rsid w:val="006A6F2F"/>
    <w:rsid w:val="006B0538"/>
    <w:rsid w:val="006C72E8"/>
    <w:rsid w:val="006F6E34"/>
    <w:rsid w:val="0070012D"/>
    <w:rsid w:val="00707848"/>
    <w:rsid w:val="0071050B"/>
    <w:rsid w:val="007154FF"/>
    <w:rsid w:val="00716934"/>
    <w:rsid w:val="007327BD"/>
    <w:rsid w:val="007371EB"/>
    <w:rsid w:val="0074185A"/>
    <w:rsid w:val="00753413"/>
    <w:rsid w:val="00761089"/>
    <w:rsid w:val="00796BB6"/>
    <w:rsid w:val="007A050A"/>
    <w:rsid w:val="007A652E"/>
    <w:rsid w:val="007F2EB7"/>
    <w:rsid w:val="00827473"/>
    <w:rsid w:val="008340D9"/>
    <w:rsid w:val="00837B36"/>
    <w:rsid w:val="00850D0C"/>
    <w:rsid w:val="008561F3"/>
    <w:rsid w:val="0086078C"/>
    <w:rsid w:val="0086647B"/>
    <w:rsid w:val="00867A3D"/>
    <w:rsid w:val="0087260C"/>
    <w:rsid w:val="00872BC7"/>
    <w:rsid w:val="00875B79"/>
    <w:rsid w:val="0088753D"/>
    <w:rsid w:val="008961A4"/>
    <w:rsid w:val="008B7CE4"/>
    <w:rsid w:val="008D314B"/>
    <w:rsid w:val="008D4EF2"/>
    <w:rsid w:val="008D7DEB"/>
    <w:rsid w:val="008E022F"/>
    <w:rsid w:val="008E1DE4"/>
    <w:rsid w:val="008F2C35"/>
    <w:rsid w:val="00917134"/>
    <w:rsid w:val="00920632"/>
    <w:rsid w:val="0092076E"/>
    <w:rsid w:val="009319C9"/>
    <w:rsid w:val="00936372"/>
    <w:rsid w:val="00945F92"/>
    <w:rsid w:val="0095207B"/>
    <w:rsid w:val="00952459"/>
    <w:rsid w:val="00955A58"/>
    <w:rsid w:val="00956C03"/>
    <w:rsid w:val="00967F0E"/>
    <w:rsid w:val="009716E6"/>
    <w:rsid w:val="009839D5"/>
    <w:rsid w:val="00985F16"/>
    <w:rsid w:val="00986731"/>
    <w:rsid w:val="00987CD8"/>
    <w:rsid w:val="009A76C8"/>
    <w:rsid w:val="009B5A00"/>
    <w:rsid w:val="009B5AFF"/>
    <w:rsid w:val="009D34B6"/>
    <w:rsid w:val="009F5626"/>
    <w:rsid w:val="00A030FC"/>
    <w:rsid w:val="00A1118A"/>
    <w:rsid w:val="00A450CB"/>
    <w:rsid w:val="00A61249"/>
    <w:rsid w:val="00A6125E"/>
    <w:rsid w:val="00A91286"/>
    <w:rsid w:val="00A945BE"/>
    <w:rsid w:val="00A949C6"/>
    <w:rsid w:val="00A97977"/>
    <w:rsid w:val="00AA1B65"/>
    <w:rsid w:val="00AE2633"/>
    <w:rsid w:val="00AE4BFB"/>
    <w:rsid w:val="00AE7A62"/>
    <w:rsid w:val="00AF21AA"/>
    <w:rsid w:val="00B04EE1"/>
    <w:rsid w:val="00B13EDC"/>
    <w:rsid w:val="00B20A73"/>
    <w:rsid w:val="00B2326C"/>
    <w:rsid w:val="00B30A4D"/>
    <w:rsid w:val="00B40B75"/>
    <w:rsid w:val="00B41FBD"/>
    <w:rsid w:val="00B43FAF"/>
    <w:rsid w:val="00B96487"/>
    <w:rsid w:val="00BA1589"/>
    <w:rsid w:val="00BB6913"/>
    <w:rsid w:val="00BB78D3"/>
    <w:rsid w:val="00BD085A"/>
    <w:rsid w:val="00BD32B7"/>
    <w:rsid w:val="00BD7116"/>
    <w:rsid w:val="00BE320D"/>
    <w:rsid w:val="00BE7595"/>
    <w:rsid w:val="00C003F3"/>
    <w:rsid w:val="00C0236E"/>
    <w:rsid w:val="00C05ECF"/>
    <w:rsid w:val="00C2429D"/>
    <w:rsid w:val="00C55810"/>
    <w:rsid w:val="00C562A6"/>
    <w:rsid w:val="00C816BA"/>
    <w:rsid w:val="00C81A80"/>
    <w:rsid w:val="00C84C42"/>
    <w:rsid w:val="00C90E6F"/>
    <w:rsid w:val="00C94E0F"/>
    <w:rsid w:val="00CB60E1"/>
    <w:rsid w:val="00CC594A"/>
    <w:rsid w:val="00CD221B"/>
    <w:rsid w:val="00CE0ABD"/>
    <w:rsid w:val="00CE2CC7"/>
    <w:rsid w:val="00D03301"/>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82377"/>
    <w:rsid w:val="00D94C29"/>
    <w:rsid w:val="00D9515A"/>
    <w:rsid w:val="00DA4660"/>
    <w:rsid w:val="00DA69A0"/>
    <w:rsid w:val="00DB2206"/>
    <w:rsid w:val="00DB5948"/>
    <w:rsid w:val="00DD2CA4"/>
    <w:rsid w:val="00DD6202"/>
    <w:rsid w:val="00DE35AB"/>
    <w:rsid w:val="00DF6290"/>
    <w:rsid w:val="00E01D07"/>
    <w:rsid w:val="00E1383A"/>
    <w:rsid w:val="00E17581"/>
    <w:rsid w:val="00E23954"/>
    <w:rsid w:val="00E30C7F"/>
    <w:rsid w:val="00E327B8"/>
    <w:rsid w:val="00E50DA2"/>
    <w:rsid w:val="00E74E04"/>
    <w:rsid w:val="00EB6D35"/>
    <w:rsid w:val="00EE3BDC"/>
    <w:rsid w:val="00EF45A7"/>
    <w:rsid w:val="00F01AB0"/>
    <w:rsid w:val="00F17664"/>
    <w:rsid w:val="00F205FF"/>
    <w:rsid w:val="00F44641"/>
    <w:rsid w:val="00F61B58"/>
    <w:rsid w:val="00F6391D"/>
    <w:rsid w:val="00F7559D"/>
    <w:rsid w:val="00F82A44"/>
    <w:rsid w:val="00F94A93"/>
    <w:rsid w:val="00FA12CC"/>
    <w:rsid w:val="00FA68F9"/>
    <w:rsid w:val="00FC2206"/>
    <w:rsid w:val="00FC487C"/>
    <w:rsid w:val="00FC73FC"/>
    <w:rsid w:val="00FE4668"/>
    <w:rsid w:val="00FE4C92"/>
    <w:rsid w:val="00FF6889"/>
    <w:rsid w:val="02540B9D"/>
    <w:rsid w:val="0261AA70"/>
    <w:rsid w:val="026734C6"/>
    <w:rsid w:val="027905B4"/>
    <w:rsid w:val="04A31D67"/>
    <w:rsid w:val="059D8A37"/>
    <w:rsid w:val="0601DF7A"/>
    <w:rsid w:val="06A4D9AC"/>
    <w:rsid w:val="083A98B9"/>
    <w:rsid w:val="0991044D"/>
    <w:rsid w:val="09980893"/>
    <w:rsid w:val="09A21A82"/>
    <w:rsid w:val="0A16F479"/>
    <w:rsid w:val="0CEF9CD3"/>
    <w:rsid w:val="0CF1B89D"/>
    <w:rsid w:val="0EB23EBD"/>
    <w:rsid w:val="0F4AD1A6"/>
    <w:rsid w:val="100A2A8C"/>
    <w:rsid w:val="100A2A8C"/>
    <w:rsid w:val="11121DA2"/>
    <w:rsid w:val="117B27D6"/>
    <w:rsid w:val="1187A792"/>
    <w:rsid w:val="134C57A1"/>
    <w:rsid w:val="13689FB4"/>
    <w:rsid w:val="1477DAC1"/>
    <w:rsid w:val="149AC75C"/>
    <w:rsid w:val="14E0741D"/>
    <w:rsid w:val="160DEAE8"/>
    <w:rsid w:val="162F7B92"/>
    <w:rsid w:val="166B51DA"/>
    <w:rsid w:val="1682EAF4"/>
    <w:rsid w:val="169D7163"/>
    <w:rsid w:val="171AF095"/>
    <w:rsid w:val="181C7A48"/>
    <w:rsid w:val="18BCDAF0"/>
    <w:rsid w:val="1ADEDB4F"/>
    <w:rsid w:val="1B5FE1CC"/>
    <w:rsid w:val="1D753C56"/>
    <w:rsid w:val="1D9CADDF"/>
    <w:rsid w:val="1EA99001"/>
    <w:rsid w:val="20AEEA8A"/>
    <w:rsid w:val="20B1D3F3"/>
    <w:rsid w:val="20E22C63"/>
    <w:rsid w:val="22014B2B"/>
    <w:rsid w:val="231030BA"/>
    <w:rsid w:val="23F1E992"/>
    <w:rsid w:val="23FF0723"/>
    <w:rsid w:val="248B84F9"/>
    <w:rsid w:val="256C80C3"/>
    <w:rsid w:val="259FFF9D"/>
    <w:rsid w:val="25B1CEC9"/>
    <w:rsid w:val="25FDE488"/>
    <w:rsid w:val="25FDE488"/>
    <w:rsid w:val="26E1B058"/>
    <w:rsid w:val="27E70BD9"/>
    <w:rsid w:val="2827DDE9"/>
    <w:rsid w:val="28544009"/>
    <w:rsid w:val="28B1DE65"/>
    <w:rsid w:val="2A97C328"/>
    <w:rsid w:val="2AF77D25"/>
    <w:rsid w:val="2BDD2845"/>
    <w:rsid w:val="2C2406B8"/>
    <w:rsid w:val="2D29E6A7"/>
    <w:rsid w:val="2DA49CBC"/>
    <w:rsid w:val="2F7F1A84"/>
    <w:rsid w:val="30B3158D"/>
    <w:rsid w:val="319AB07B"/>
    <w:rsid w:val="32E6E2FD"/>
    <w:rsid w:val="331ADA88"/>
    <w:rsid w:val="33266ACB"/>
    <w:rsid w:val="3329BC8C"/>
    <w:rsid w:val="3402E438"/>
    <w:rsid w:val="34E62EB5"/>
    <w:rsid w:val="35BDAD80"/>
    <w:rsid w:val="36B973FE"/>
    <w:rsid w:val="36E1C4E7"/>
    <w:rsid w:val="398D1E9E"/>
    <w:rsid w:val="3C4F6149"/>
    <w:rsid w:val="3C7230E2"/>
    <w:rsid w:val="3C793120"/>
    <w:rsid w:val="40ED8DA7"/>
    <w:rsid w:val="414A84F8"/>
    <w:rsid w:val="41A23349"/>
    <w:rsid w:val="429DCBF6"/>
    <w:rsid w:val="42CFD42E"/>
    <w:rsid w:val="4345EA43"/>
    <w:rsid w:val="438985AB"/>
    <w:rsid w:val="4442139C"/>
    <w:rsid w:val="450423D0"/>
    <w:rsid w:val="454262AE"/>
    <w:rsid w:val="460F1687"/>
    <w:rsid w:val="48916B4F"/>
    <w:rsid w:val="4BE76EFD"/>
    <w:rsid w:val="4C2DD848"/>
    <w:rsid w:val="4D40DCB8"/>
    <w:rsid w:val="4DECCA05"/>
    <w:rsid w:val="4E63963D"/>
    <w:rsid w:val="4F624BED"/>
    <w:rsid w:val="4FE507F2"/>
    <w:rsid w:val="51C97DFF"/>
    <w:rsid w:val="5263B39F"/>
    <w:rsid w:val="53B9EA38"/>
    <w:rsid w:val="53BF43DF"/>
    <w:rsid w:val="5425908D"/>
    <w:rsid w:val="54C4AB1A"/>
    <w:rsid w:val="54CED194"/>
    <w:rsid w:val="56D81097"/>
    <w:rsid w:val="56D81097"/>
    <w:rsid w:val="5724ACAF"/>
    <w:rsid w:val="5755ABD8"/>
    <w:rsid w:val="58CCD058"/>
    <w:rsid w:val="590BC596"/>
    <w:rsid w:val="5912C967"/>
    <w:rsid w:val="594CC0BD"/>
    <w:rsid w:val="5A8767AB"/>
    <w:rsid w:val="5BB21587"/>
    <w:rsid w:val="5C497E1F"/>
    <w:rsid w:val="5CA128DE"/>
    <w:rsid w:val="60CA1CCC"/>
    <w:rsid w:val="60E18758"/>
    <w:rsid w:val="62FAEEC3"/>
    <w:rsid w:val="63C0E1D5"/>
    <w:rsid w:val="641F5B93"/>
    <w:rsid w:val="64EB25AF"/>
    <w:rsid w:val="6559B032"/>
    <w:rsid w:val="6583927E"/>
    <w:rsid w:val="658A8531"/>
    <w:rsid w:val="6659AD16"/>
    <w:rsid w:val="67138395"/>
    <w:rsid w:val="680BEDEB"/>
    <w:rsid w:val="685BA23C"/>
    <w:rsid w:val="68BC543C"/>
    <w:rsid w:val="69727085"/>
    <w:rsid w:val="6AB2FE13"/>
    <w:rsid w:val="6B05B856"/>
    <w:rsid w:val="6BBC12B8"/>
    <w:rsid w:val="6C228964"/>
    <w:rsid w:val="6C451713"/>
    <w:rsid w:val="6CE3F4CF"/>
    <w:rsid w:val="6CF60966"/>
    <w:rsid w:val="6E006923"/>
    <w:rsid w:val="6E35ECBD"/>
    <w:rsid w:val="6E6D93B1"/>
    <w:rsid w:val="6F43DD64"/>
    <w:rsid w:val="6F62CAD2"/>
    <w:rsid w:val="6FB51D6E"/>
    <w:rsid w:val="701156EA"/>
    <w:rsid w:val="70237BD9"/>
    <w:rsid w:val="71E7831A"/>
    <w:rsid w:val="72B748F3"/>
    <w:rsid w:val="72CA4E16"/>
    <w:rsid w:val="73BE100C"/>
    <w:rsid w:val="73D1533E"/>
    <w:rsid w:val="759762A5"/>
    <w:rsid w:val="75EB166A"/>
    <w:rsid w:val="76096C95"/>
    <w:rsid w:val="76EFBB3B"/>
    <w:rsid w:val="77A9BC6F"/>
    <w:rsid w:val="7859F5E7"/>
    <w:rsid w:val="785CF7A6"/>
    <w:rsid w:val="7961443C"/>
    <w:rsid w:val="7A8B88D7"/>
    <w:rsid w:val="7ACD863C"/>
    <w:rsid w:val="7AF175C9"/>
    <w:rsid w:val="7B7E8416"/>
    <w:rsid w:val="7B9685F7"/>
    <w:rsid w:val="7D1DC3FF"/>
    <w:rsid w:val="7D891853"/>
    <w:rsid w:val="7EA7F683"/>
    <w:rsid w:val="7FD72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10192E"/>
  <w14:defaultImageDpi w14:val="300"/>
  <w15:docId w15:val="{0049F029-30C1-4E19-A3E1-BDC9DDF6E2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styleId="HeaderChar" w:customStyle="1">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styleId="FooterChar" w:customStyle="1">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styleId="BalloonTextChar" w:customStyle="1">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Pa3" w:customStyle="1">
    <w:name w:val="Pa3"/>
    <w:basedOn w:val="Normal"/>
    <w:next w:val="Normal"/>
    <w:uiPriority w:val="99"/>
    <w:rsid w:val="004B2CFB"/>
    <w:pPr>
      <w:autoSpaceDE w:val="0"/>
      <w:autoSpaceDN w:val="0"/>
      <w:adjustRightInd w:val="0"/>
      <w:spacing w:line="241" w:lineRule="atLeast"/>
    </w:pPr>
    <w:rPr>
      <w:rFonts w:ascii="Helvetica 45 Light" w:hAnsi="Helvetica 45 Light" w:eastAsiaTheme="minorHAnsi"/>
    </w:rPr>
  </w:style>
  <w:style w:type="character" w:styleId="A5" w:customStyle="1">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styleId="Heading1Char" w:customStyle="1">
    <w:name w:val="Heading 1 Char"/>
    <w:basedOn w:val="DefaultParagraphFont"/>
    <w:link w:val="Heading1"/>
    <w:uiPriority w:val="9"/>
    <w:rsid w:val="002B5E14"/>
    <w:rPr>
      <w:rFonts w:ascii="Times New Roman" w:hAnsi="Times New Roman" w:eastAsia="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styleId="QuoteChar" w:customStyle="1">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hAnsi="Times New Roman" w:eastAsia="Times New Roman" w:cs="Times New Roman"/>
      <w:b/>
      <w:bCs/>
      <w:sz w:val="36"/>
      <w:szCs w:val="36"/>
    </w:rPr>
  </w:style>
  <w:style w:type="character" w:styleId="TitleChar" w:customStyle="1">
    <w:name w:val="Title Char"/>
    <w:basedOn w:val="DefaultParagraphFont"/>
    <w:link w:val="Title"/>
    <w:rsid w:val="00B13EDC"/>
    <w:rPr>
      <w:rFonts w:ascii="Times New Roman" w:hAnsi="Times New Roman" w:eastAsia="Times New Roman" w:cs="Times New Roman"/>
      <w:b/>
      <w:bCs/>
      <w:sz w:val="36"/>
      <w:szCs w:val="36"/>
    </w:rPr>
  </w:style>
  <w:style w:type="character" w:styleId="Heading5Char" w:customStyle="1">
    <w:name w:val="Heading 5 Char"/>
    <w:basedOn w:val="DefaultParagraphFont"/>
    <w:link w:val="Heading5"/>
    <w:uiPriority w:val="9"/>
    <w:semiHidden/>
    <w:rsid w:val="002B6091"/>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2B6091"/>
    <w:rPr>
      <w:rFonts w:asciiTheme="majorHAnsi" w:hAnsiTheme="majorHAnsi" w:eastAsiaTheme="majorEastAsia" w:cstheme="majorBidi"/>
      <w:i/>
      <w:iCs/>
      <w:color w:val="243F60" w:themeColor="accent1" w:themeShade="7F"/>
    </w:rPr>
  </w:style>
  <w:style w:type="paragraph" w:styleId="Default" w:customStyle="1">
    <w:name w:val="Default"/>
    <w:rsid w:val="004702F4"/>
    <w:pPr>
      <w:autoSpaceDE w:val="0"/>
      <w:autoSpaceDN w:val="0"/>
      <w:adjustRightInd w:val="0"/>
    </w:pPr>
    <w:rPr>
      <w:rFonts w:ascii="Calibri" w:hAnsi="Calibri" w:cs="Calibri"/>
      <w:color w:val="000000"/>
    </w:rPr>
  </w:style>
  <w:style w:type="character" w:styleId="instancename" w:customStyle="1">
    <w:name w:val="instancename"/>
    <w:basedOn w:val="DefaultParagraphFont"/>
    <w:rsid w:val="005C4261"/>
  </w:style>
  <w:style w:type="character" w:styleId="UnresolvedMention" w:customStyle="1">
    <w:name w:val="Unresolved Mention"/>
    <w:basedOn w:val="DefaultParagraphFont"/>
    <w:uiPriority w:val="99"/>
    <w:semiHidden/>
    <w:unhideWhenUsed/>
    <w:rsid w:val="00AE4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22" /><Relationship Type="http://schemas.openxmlformats.org/officeDocument/2006/relationships/hyperlink" Target="mailto:farrisb@hooksisd.net" TargetMode="External" Id="R0f81f68eff584357" /><Relationship Type="http://schemas.openxmlformats.org/officeDocument/2006/relationships/hyperlink" Target="https://www.texarkanacollege.edu/" TargetMode="External" Id="Rceff1be748a74849" /><Relationship Type="http://schemas.openxmlformats.org/officeDocument/2006/relationships/header" Target="header2.xml" Id="R4d122d15fe304014" /><Relationship Type="http://schemas.openxmlformats.org/officeDocument/2006/relationships/footer" Target="footer.xml" Id="R278c89057b5d4f32" /><Relationship Type="http://schemas.openxmlformats.org/officeDocument/2006/relationships/footer" Target="footer2.xml" Id="R7e6cb4202737493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CB6B-C2AC-46EA-BF0F-9FFB35DB08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Texarkana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Biology 1308.H1 Syllabus  - M.Storey</dc:title>
  <dc:creator>Mark A Storey</dc:creator>
  <lastModifiedBy>Burgandy Farris</lastModifiedBy>
  <revision>7</revision>
  <lastPrinted>2015-08-26T00:22:00.0000000Z</lastPrinted>
  <dcterms:created xsi:type="dcterms:W3CDTF">2021-04-19T19:11:00.0000000Z</dcterms:created>
  <dcterms:modified xsi:type="dcterms:W3CDTF">2025-08-11T16:38:31.2552179Z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